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Calibri" w:hAnsi="Times New Roman" w:cs="Times New Roman"/>
          <w:b w:val="0"/>
          <w:bCs w:val="0"/>
          <w:color w:val="auto"/>
          <w:sz w:val="22"/>
          <w:szCs w:val="22"/>
          <w:lang w:val="es-ES"/>
        </w:rPr>
        <w:id w:val="2044788779"/>
        <w:docPartObj>
          <w:docPartGallery w:val="Table of Contents"/>
          <w:docPartUnique/>
        </w:docPartObj>
      </w:sdtPr>
      <w:sdtEndPr/>
      <w:sdtContent>
        <w:p w:rsidR="00C6263C" w:rsidRPr="0043401C" w:rsidRDefault="00C6263C" w:rsidP="0045015A">
          <w:pPr>
            <w:pStyle w:val="TtulodeTDC"/>
            <w:spacing w:line="240" w:lineRule="auto"/>
            <w:jc w:val="center"/>
            <w:rPr>
              <w:rFonts w:ascii="Times New Roman" w:hAnsi="Times New Roman" w:cs="Times New Roman"/>
              <w:color w:val="auto"/>
              <w:sz w:val="22"/>
              <w:szCs w:val="22"/>
            </w:rPr>
          </w:pPr>
          <w:r w:rsidRPr="0043401C">
            <w:rPr>
              <w:rFonts w:ascii="Times New Roman" w:hAnsi="Times New Roman" w:cs="Times New Roman"/>
              <w:color w:val="auto"/>
              <w:sz w:val="22"/>
              <w:szCs w:val="22"/>
              <w:lang w:val="es-ES"/>
            </w:rPr>
            <w:t>Tabla de contenido</w:t>
          </w:r>
        </w:p>
        <w:p w:rsidR="0043401C" w:rsidRPr="0043401C" w:rsidRDefault="00C6263C" w:rsidP="0045015A">
          <w:pPr>
            <w:pStyle w:val="TDC1"/>
            <w:tabs>
              <w:tab w:val="right" w:leader="dot" w:pos="8828"/>
            </w:tabs>
            <w:rPr>
              <w:rFonts w:asciiTheme="minorHAnsi" w:eastAsiaTheme="minorEastAsia" w:hAnsiTheme="minorHAnsi" w:cstheme="minorBidi"/>
              <w:bCs w:val="0"/>
              <w:iCs w:val="0"/>
              <w:noProof/>
              <w:color w:val="auto"/>
              <w:lang w:eastAsia="es-CR"/>
            </w:rPr>
          </w:pPr>
          <w:r w:rsidRPr="0043401C">
            <w:rPr>
              <w:b/>
              <w:color w:val="auto"/>
            </w:rPr>
            <w:fldChar w:fldCharType="begin"/>
          </w:r>
          <w:r w:rsidRPr="0043401C">
            <w:rPr>
              <w:b/>
              <w:color w:val="auto"/>
            </w:rPr>
            <w:instrText xml:space="preserve"> TOC \o "1-3" \h \z \u </w:instrText>
          </w:r>
          <w:r w:rsidRPr="0043401C">
            <w:rPr>
              <w:b/>
              <w:color w:val="auto"/>
            </w:rPr>
            <w:fldChar w:fldCharType="separate"/>
          </w:r>
          <w:hyperlink w:anchor="_Toc515962874" w:history="1">
            <w:r w:rsidR="0043401C" w:rsidRPr="0043401C">
              <w:rPr>
                <w:rStyle w:val="Hipervnculo"/>
                <w:noProof/>
                <w:color w:val="auto"/>
              </w:rPr>
              <w:t>Resumen Ejecutivo</w:t>
            </w:r>
            <w:r w:rsidR="0043401C" w:rsidRPr="0043401C">
              <w:rPr>
                <w:noProof/>
                <w:webHidden/>
                <w:color w:val="auto"/>
              </w:rPr>
              <w:tab/>
            </w:r>
            <w:r w:rsidR="0043401C" w:rsidRPr="0043401C">
              <w:rPr>
                <w:noProof/>
                <w:webHidden/>
                <w:color w:val="auto"/>
              </w:rPr>
              <w:fldChar w:fldCharType="begin"/>
            </w:r>
            <w:r w:rsidR="0043401C" w:rsidRPr="0043401C">
              <w:rPr>
                <w:noProof/>
                <w:webHidden/>
                <w:color w:val="auto"/>
              </w:rPr>
              <w:instrText xml:space="preserve"> PAGEREF _Toc515962874 \h </w:instrText>
            </w:r>
            <w:r w:rsidR="0043401C" w:rsidRPr="0043401C">
              <w:rPr>
                <w:noProof/>
                <w:webHidden/>
                <w:color w:val="auto"/>
              </w:rPr>
            </w:r>
            <w:r w:rsidR="0043401C" w:rsidRPr="0043401C">
              <w:rPr>
                <w:noProof/>
                <w:webHidden/>
                <w:color w:val="auto"/>
              </w:rPr>
              <w:fldChar w:fldCharType="separate"/>
            </w:r>
            <w:r w:rsidR="002E5958">
              <w:rPr>
                <w:noProof/>
                <w:webHidden/>
                <w:color w:val="auto"/>
              </w:rPr>
              <w:t>2</w:t>
            </w:r>
            <w:r w:rsidR="0043401C" w:rsidRPr="0043401C">
              <w:rPr>
                <w:noProof/>
                <w:webHidden/>
                <w:color w:val="auto"/>
              </w:rPr>
              <w:fldChar w:fldCharType="end"/>
            </w:r>
          </w:hyperlink>
        </w:p>
        <w:p w:rsidR="0043401C" w:rsidRPr="0043401C" w:rsidRDefault="008F06C7" w:rsidP="0045015A">
          <w:pPr>
            <w:pStyle w:val="TDC1"/>
            <w:tabs>
              <w:tab w:val="left" w:pos="440"/>
              <w:tab w:val="right" w:leader="dot" w:pos="8828"/>
            </w:tabs>
            <w:rPr>
              <w:rFonts w:asciiTheme="minorHAnsi" w:eastAsiaTheme="minorEastAsia" w:hAnsiTheme="minorHAnsi" w:cstheme="minorBidi"/>
              <w:bCs w:val="0"/>
              <w:iCs w:val="0"/>
              <w:noProof/>
              <w:color w:val="auto"/>
              <w:lang w:eastAsia="es-CR"/>
            </w:rPr>
          </w:pPr>
          <w:hyperlink w:anchor="_Toc515962875" w:history="1">
            <w:r w:rsidR="0043401C" w:rsidRPr="0043401C">
              <w:rPr>
                <w:rStyle w:val="Hipervnculo"/>
                <w:rFonts w:eastAsia="Times New Roman"/>
                <w:b/>
                <w:noProof/>
                <w:color w:val="auto"/>
                <w:lang w:eastAsia="es-ES"/>
              </w:rPr>
              <w:t>1.</w:t>
            </w:r>
            <w:r w:rsidR="0043401C" w:rsidRPr="0043401C">
              <w:rPr>
                <w:rFonts w:asciiTheme="minorHAnsi" w:eastAsiaTheme="minorEastAsia" w:hAnsiTheme="minorHAnsi" w:cstheme="minorBidi"/>
                <w:bCs w:val="0"/>
                <w:iCs w:val="0"/>
                <w:noProof/>
                <w:color w:val="auto"/>
                <w:lang w:eastAsia="es-CR"/>
              </w:rPr>
              <w:tab/>
            </w:r>
            <w:r w:rsidR="0043401C" w:rsidRPr="0043401C">
              <w:rPr>
                <w:rStyle w:val="Hipervnculo"/>
                <w:rFonts w:eastAsia="Times New Roman"/>
                <w:b/>
                <w:noProof/>
                <w:color w:val="auto"/>
                <w:lang w:eastAsia="es-ES"/>
              </w:rPr>
              <w:t>INTRODUCCION</w:t>
            </w:r>
            <w:r w:rsidR="0043401C" w:rsidRPr="0043401C">
              <w:rPr>
                <w:noProof/>
                <w:webHidden/>
                <w:color w:val="auto"/>
              </w:rPr>
              <w:tab/>
            </w:r>
            <w:r w:rsidR="0043401C" w:rsidRPr="0043401C">
              <w:rPr>
                <w:noProof/>
                <w:webHidden/>
                <w:color w:val="auto"/>
              </w:rPr>
              <w:fldChar w:fldCharType="begin"/>
            </w:r>
            <w:r w:rsidR="0043401C" w:rsidRPr="0043401C">
              <w:rPr>
                <w:noProof/>
                <w:webHidden/>
                <w:color w:val="auto"/>
              </w:rPr>
              <w:instrText xml:space="preserve"> PAGEREF _Toc515962875 \h </w:instrText>
            </w:r>
            <w:r w:rsidR="0043401C" w:rsidRPr="0043401C">
              <w:rPr>
                <w:noProof/>
                <w:webHidden/>
                <w:color w:val="auto"/>
              </w:rPr>
            </w:r>
            <w:r w:rsidR="0043401C" w:rsidRPr="0043401C">
              <w:rPr>
                <w:noProof/>
                <w:webHidden/>
                <w:color w:val="auto"/>
              </w:rPr>
              <w:fldChar w:fldCharType="separate"/>
            </w:r>
            <w:r w:rsidR="002E5958">
              <w:rPr>
                <w:noProof/>
                <w:webHidden/>
                <w:color w:val="auto"/>
              </w:rPr>
              <w:t>3</w:t>
            </w:r>
            <w:r w:rsidR="0043401C" w:rsidRPr="0043401C">
              <w:rPr>
                <w:noProof/>
                <w:webHidden/>
                <w:color w:val="auto"/>
              </w:rPr>
              <w:fldChar w:fldCharType="end"/>
            </w:r>
          </w:hyperlink>
        </w:p>
        <w:p w:rsidR="0043401C" w:rsidRPr="0043401C" w:rsidRDefault="008F06C7" w:rsidP="0045015A">
          <w:pPr>
            <w:pStyle w:val="TDC3"/>
            <w:tabs>
              <w:tab w:val="right" w:leader="dot" w:pos="8828"/>
            </w:tabs>
            <w:spacing w:line="240" w:lineRule="auto"/>
            <w:rPr>
              <w:rFonts w:eastAsiaTheme="minorEastAsia" w:cstheme="minorBidi"/>
              <w:noProof/>
              <w:sz w:val="22"/>
              <w:szCs w:val="22"/>
              <w:lang w:eastAsia="es-CR"/>
            </w:rPr>
          </w:pPr>
          <w:hyperlink w:anchor="_Toc515962876" w:history="1">
            <w:r w:rsidR="0043401C" w:rsidRPr="0043401C">
              <w:rPr>
                <w:rStyle w:val="Hipervnculo"/>
                <w:rFonts w:ascii="Times New Roman" w:hAnsi="Times New Roman"/>
                <w:noProof/>
                <w:color w:val="auto"/>
              </w:rPr>
              <w:t>1.1 Objetivo General</w:t>
            </w:r>
            <w:r w:rsidR="0043401C" w:rsidRPr="0043401C">
              <w:rPr>
                <w:noProof/>
                <w:webHidden/>
              </w:rPr>
              <w:tab/>
            </w:r>
            <w:r w:rsidR="0043401C" w:rsidRPr="0043401C">
              <w:rPr>
                <w:noProof/>
                <w:webHidden/>
              </w:rPr>
              <w:fldChar w:fldCharType="begin"/>
            </w:r>
            <w:r w:rsidR="0043401C" w:rsidRPr="0043401C">
              <w:rPr>
                <w:noProof/>
                <w:webHidden/>
              </w:rPr>
              <w:instrText xml:space="preserve"> PAGEREF _Toc515962876 \h </w:instrText>
            </w:r>
            <w:r w:rsidR="0043401C" w:rsidRPr="0043401C">
              <w:rPr>
                <w:noProof/>
                <w:webHidden/>
              </w:rPr>
            </w:r>
            <w:r w:rsidR="0043401C" w:rsidRPr="0043401C">
              <w:rPr>
                <w:noProof/>
                <w:webHidden/>
              </w:rPr>
              <w:fldChar w:fldCharType="separate"/>
            </w:r>
            <w:r w:rsidR="002E5958">
              <w:rPr>
                <w:noProof/>
                <w:webHidden/>
              </w:rPr>
              <w:t>3</w:t>
            </w:r>
            <w:r w:rsidR="0043401C" w:rsidRPr="0043401C">
              <w:rPr>
                <w:noProof/>
                <w:webHidden/>
              </w:rPr>
              <w:fldChar w:fldCharType="end"/>
            </w:r>
          </w:hyperlink>
        </w:p>
        <w:p w:rsidR="0043401C" w:rsidRPr="0043401C" w:rsidRDefault="008F06C7" w:rsidP="0045015A">
          <w:pPr>
            <w:pStyle w:val="TDC3"/>
            <w:tabs>
              <w:tab w:val="right" w:leader="dot" w:pos="8828"/>
            </w:tabs>
            <w:spacing w:line="240" w:lineRule="auto"/>
            <w:rPr>
              <w:rFonts w:eastAsiaTheme="minorEastAsia" w:cstheme="minorBidi"/>
              <w:noProof/>
              <w:sz w:val="22"/>
              <w:szCs w:val="22"/>
              <w:lang w:eastAsia="es-CR"/>
            </w:rPr>
          </w:pPr>
          <w:hyperlink w:anchor="_Toc515962877" w:history="1">
            <w:r w:rsidR="0043401C" w:rsidRPr="0043401C">
              <w:rPr>
                <w:rStyle w:val="Hipervnculo"/>
                <w:rFonts w:ascii="Times New Roman" w:hAnsi="Times New Roman"/>
                <w:noProof/>
                <w:color w:val="auto"/>
              </w:rPr>
              <w:t>1.2 Alcance</w:t>
            </w:r>
            <w:r w:rsidR="0043401C" w:rsidRPr="0043401C">
              <w:rPr>
                <w:noProof/>
                <w:webHidden/>
              </w:rPr>
              <w:tab/>
            </w:r>
            <w:r w:rsidR="0043401C" w:rsidRPr="0043401C">
              <w:rPr>
                <w:noProof/>
                <w:webHidden/>
              </w:rPr>
              <w:fldChar w:fldCharType="begin"/>
            </w:r>
            <w:r w:rsidR="0043401C" w:rsidRPr="0043401C">
              <w:rPr>
                <w:noProof/>
                <w:webHidden/>
              </w:rPr>
              <w:instrText xml:space="preserve"> PAGEREF _Toc515962877 \h </w:instrText>
            </w:r>
            <w:r w:rsidR="0043401C" w:rsidRPr="0043401C">
              <w:rPr>
                <w:noProof/>
                <w:webHidden/>
              </w:rPr>
            </w:r>
            <w:r w:rsidR="0043401C" w:rsidRPr="0043401C">
              <w:rPr>
                <w:noProof/>
                <w:webHidden/>
              </w:rPr>
              <w:fldChar w:fldCharType="separate"/>
            </w:r>
            <w:r w:rsidR="002E5958">
              <w:rPr>
                <w:noProof/>
                <w:webHidden/>
              </w:rPr>
              <w:t>3</w:t>
            </w:r>
            <w:r w:rsidR="0043401C" w:rsidRPr="0043401C">
              <w:rPr>
                <w:noProof/>
                <w:webHidden/>
              </w:rPr>
              <w:fldChar w:fldCharType="end"/>
            </w:r>
          </w:hyperlink>
        </w:p>
        <w:p w:rsidR="0043401C" w:rsidRPr="0043401C" w:rsidRDefault="008F06C7" w:rsidP="0045015A">
          <w:pPr>
            <w:pStyle w:val="TDC1"/>
            <w:tabs>
              <w:tab w:val="left" w:pos="440"/>
              <w:tab w:val="right" w:leader="dot" w:pos="8828"/>
            </w:tabs>
            <w:rPr>
              <w:rFonts w:asciiTheme="minorHAnsi" w:eastAsiaTheme="minorEastAsia" w:hAnsiTheme="minorHAnsi" w:cstheme="minorBidi"/>
              <w:bCs w:val="0"/>
              <w:iCs w:val="0"/>
              <w:noProof/>
              <w:color w:val="auto"/>
              <w:lang w:eastAsia="es-CR"/>
            </w:rPr>
          </w:pPr>
          <w:hyperlink w:anchor="_Toc515962878" w:history="1">
            <w:r w:rsidR="0043401C" w:rsidRPr="0043401C">
              <w:rPr>
                <w:rStyle w:val="Hipervnculo"/>
                <w:rFonts w:eastAsia="Times New Roman"/>
                <w:b/>
                <w:noProof/>
                <w:color w:val="auto"/>
                <w:lang w:val="es-ES" w:eastAsia="es-ES"/>
              </w:rPr>
              <w:t>2.</w:t>
            </w:r>
            <w:r w:rsidR="0043401C" w:rsidRPr="0043401C">
              <w:rPr>
                <w:rFonts w:asciiTheme="minorHAnsi" w:eastAsiaTheme="minorEastAsia" w:hAnsiTheme="minorHAnsi" w:cstheme="minorBidi"/>
                <w:bCs w:val="0"/>
                <w:iCs w:val="0"/>
                <w:noProof/>
                <w:color w:val="auto"/>
                <w:lang w:eastAsia="es-CR"/>
              </w:rPr>
              <w:tab/>
            </w:r>
            <w:r w:rsidR="0043401C" w:rsidRPr="0043401C">
              <w:rPr>
                <w:rStyle w:val="Hipervnculo"/>
                <w:rFonts w:eastAsia="Times New Roman"/>
                <w:b/>
                <w:noProof/>
                <w:color w:val="auto"/>
                <w:lang w:val="es-ES" w:eastAsia="es-ES"/>
              </w:rPr>
              <w:t>HALLAZGOS</w:t>
            </w:r>
            <w:r w:rsidR="0043401C" w:rsidRPr="0043401C">
              <w:rPr>
                <w:noProof/>
                <w:webHidden/>
                <w:color w:val="auto"/>
              </w:rPr>
              <w:tab/>
            </w:r>
            <w:r w:rsidR="0043401C" w:rsidRPr="0043401C">
              <w:rPr>
                <w:noProof/>
                <w:webHidden/>
                <w:color w:val="auto"/>
              </w:rPr>
              <w:fldChar w:fldCharType="begin"/>
            </w:r>
            <w:r w:rsidR="0043401C" w:rsidRPr="0043401C">
              <w:rPr>
                <w:noProof/>
                <w:webHidden/>
                <w:color w:val="auto"/>
              </w:rPr>
              <w:instrText xml:space="preserve"> PAGEREF _Toc515962878 \h </w:instrText>
            </w:r>
            <w:r w:rsidR="0043401C" w:rsidRPr="0043401C">
              <w:rPr>
                <w:noProof/>
                <w:webHidden/>
                <w:color w:val="auto"/>
              </w:rPr>
            </w:r>
            <w:r w:rsidR="0043401C" w:rsidRPr="0043401C">
              <w:rPr>
                <w:noProof/>
                <w:webHidden/>
                <w:color w:val="auto"/>
              </w:rPr>
              <w:fldChar w:fldCharType="separate"/>
            </w:r>
            <w:r w:rsidR="002E5958">
              <w:rPr>
                <w:noProof/>
                <w:webHidden/>
                <w:color w:val="auto"/>
              </w:rPr>
              <w:t>3</w:t>
            </w:r>
            <w:r w:rsidR="0043401C" w:rsidRPr="0043401C">
              <w:rPr>
                <w:noProof/>
                <w:webHidden/>
                <w:color w:val="auto"/>
              </w:rPr>
              <w:fldChar w:fldCharType="end"/>
            </w:r>
          </w:hyperlink>
        </w:p>
        <w:p w:rsidR="0043401C" w:rsidRPr="0043401C" w:rsidRDefault="008F06C7" w:rsidP="0045015A">
          <w:pPr>
            <w:pStyle w:val="TDC3"/>
            <w:tabs>
              <w:tab w:val="right" w:leader="dot" w:pos="8828"/>
            </w:tabs>
            <w:spacing w:line="240" w:lineRule="auto"/>
            <w:rPr>
              <w:rFonts w:eastAsiaTheme="minorEastAsia" w:cstheme="minorBidi"/>
              <w:noProof/>
              <w:sz w:val="22"/>
              <w:szCs w:val="22"/>
              <w:lang w:eastAsia="es-CR"/>
            </w:rPr>
          </w:pPr>
          <w:hyperlink w:anchor="_Toc515962879" w:history="1">
            <w:r w:rsidR="0043401C" w:rsidRPr="0043401C">
              <w:rPr>
                <w:rStyle w:val="Hipervnculo"/>
                <w:rFonts w:ascii="Times New Roman" w:hAnsi="Times New Roman"/>
                <w:noProof/>
                <w:color w:val="auto"/>
              </w:rPr>
              <w:t>2.1</w:t>
            </w:r>
            <w:r w:rsidR="0043401C" w:rsidRPr="0043401C">
              <w:rPr>
                <w:rStyle w:val="Hipervnculo"/>
                <w:rFonts w:ascii="Times New Roman" w:hAnsi="Times New Roman"/>
                <w:i/>
                <w:noProof/>
                <w:color w:val="auto"/>
                <w:lang w:bidi="en-US"/>
              </w:rPr>
              <w:t xml:space="preserve"> </w:t>
            </w:r>
            <w:r w:rsidR="0043401C" w:rsidRPr="0043401C">
              <w:rPr>
                <w:rStyle w:val="Hipervnculo"/>
                <w:rFonts w:ascii="Times New Roman" w:hAnsi="Times New Roman"/>
                <w:noProof/>
                <w:color w:val="auto"/>
              </w:rPr>
              <w:t>Venta de almuerzo a crédito a los funcionarios del centro educativo</w:t>
            </w:r>
            <w:r w:rsidR="0043401C" w:rsidRPr="0043401C">
              <w:rPr>
                <w:noProof/>
                <w:webHidden/>
              </w:rPr>
              <w:tab/>
            </w:r>
            <w:r w:rsidR="0043401C" w:rsidRPr="0043401C">
              <w:rPr>
                <w:noProof/>
                <w:webHidden/>
              </w:rPr>
              <w:fldChar w:fldCharType="begin"/>
            </w:r>
            <w:r w:rsidR="0043401C" w:rsidRPr="0043401C">
              <w:rPr>
                <w:noProof/>
                <w:webHidden/>
              </w:rPr>
              <w:instrText xml:space="preserve"> PAGEREF _Toc515962879 \h </w:instrText>
            </w:r>
            <w:r w:rsidR="0043401C" w:rsidRPr="0043401C">
              <w:rPr>
                <w:noProof/>
                <w:webHidden/>
              </w:rPr>
            </w:r>
            <w:r w:rsidR="0043401C" w:rsidRPr="0043401C">
              <w:rPr>
                <w:noProof/>
                <w:webHidden/>
              </w:rPr>
              <w:fldChar w:fldCharType="separate"/>
            </w:r>
            <w:r w:rsidR="002E5958">
              <w:rPr>
                <w:noProof/>
                <w:webHidden/>
              </w:rPr>
              <w:t>3</w:t>
            </w:r>
            <w:r w:rsidR="0043401C" w:rsidRPr="0043401C">
              <w:rPr>
                <w:noProof/>
                <w:webHidden/>
              </w:rPr>
              <w:fldChar w:fldCharType="end"/>
            </w:r>
          </w:hyperlink>
        </w:p>
        <w:p w:rsidR="0043401C" w:rsidRPr="0043401C" w:rsidRDefault="008F06C7" w:rsidP="0045015A">
          <w:pPr>
            <w:pStyle w:val="TDC3"/>
            <w:tabs>
              <w:tab w:val="right" w:leader="dot" w:pos="8828"/>
            </w:tabs>
            <w:spacing w:line="240" w:lineRule="auto"/>
            <w:rPr>
              <w:rFonts w:eastAsiaTheme="minorEastAsia" w:cstheme="minorBidi"/>
              <w:noProof/>
              <w:sz w:val="22"/>
              <w:szCs w:val="22"/>
              <w:lang w:eastAsia="es-CR"/>
            </w:rPr>
          </w:pPr>
          <w:hyperlink w:anchor="_Toc515962880" w:history="1">
            <w:r w:rsidR="0043401C" w:rsidRPr="0043401C">
              <w:rPr>
                <w:rStyle w:val="Hipervnculo"/>
                <w:rFonts w:ascii="Times New Roman" w:hAnsi="Times New Roman"/>
                <w:noProof/>
                <w:color w:val="auto"/>
              </w:rPr>
              <w:t>Recomendación</w:t>
            </w:r>
            <w:r w:rsidR="0043401C" w:rsidRPr="0043401C">
              <w:rPr>
                <w:noProof/>
                <w:webHidden/>
              </w:rPr>
              <w:tab/>
            </w:r>
            <w:r w:rsidR="0043401C" w:rsidRPr="0043401C">
              <w:rPr>
                <w:noProof/>
                <w:webHidden/>
              </w:rPr>
              <w:fldChar w:fldCharType="begin"/>
            </w:r>
            <w:r w:rsidR="0043401C" w:rsidRPr="0043401C">
              <w:rPr>
                <w:noProof/>
                <w:webHidden/>
              </w:rPr>
              <w:instrText xml:space="preserve"> PAGEREF _Toc515962880 \h </w:instrText>
            </w:r>
            <w:r w:rsidR="0043401C" w:rsidRPr="0043401C">
              <w:rPr>
                <w:noProof/>
                <w:webHidden/>
              </w:rPr>
            </w:r>
            <w:r w:rsidR="0043401C" w:rsidRPr="0043401C">
              <w:rPr>
                <w:noProof/>
                <w:webHidden/>
              </w:rPr>
              <w:fldChar w:fldCharType="separate"/>
            </w:r>
            <w:r w:rsidR="002E5958">
              <w:rPr>
                <w:noProof/>
                <w:webHidden/>
              </w:rPr>
              <w:t>4</w:t>
            </w:r>
            <w:r w:rsidR="0043401C" w:rsidRPr="0043401C">
              <w:rPr>
                <w:noProof/>
                <w:webHidden/>
              </w:rPr>
              <w:fldChar w:fldCharType="end"/>
            </w:r>
          </w:hyperlink>
        </w:p>
        <w:p w:rsidR="0043401C" w:rsidRPr="0043401C" w:rsidRDefault="008F06C7" w:rsidP="0045015A">
          <w:pPr>
            <w:pStyle w:val="TDC3"/>
            <w:tabs>
              <w:tab w:val="right" w:leader="dot" w:pos="8828"/>
            </w:tabs>
            <w:spacing w:line="240" w:lineRule="auto"/>
            <w:rPr>
              <w:rFonts w:eastAsiaTheme="minorEastAsia" w:cstheme="minorBidi"/>
              <w:noProof/>
              <w:sz w:val="22"/>
              <w:szCs w:val="22"/>
              <w:lang w:eastAsia="es-CR"/>
            </w:rPr>
          </w:pPr>
          <w:hyperlink w:anchor="_Toc515962881" w:history="1">
            <w:r w:rsidR="0043401C" w:rsidRPr="0043401C">
              <w:rPr>
                <w:rStyle w:val="Hipervnculo"/>
                <w:rFonts w:ascii="Times New Roman" w:hAnsi="Times New Roman"/>
                <w:noProof/>
                <w:color w:val="auto"/>
              </w:rPr>
              <w:t>2.2 Contratación de la hija de un miembro de la Junta como cocinera del comedor escolar</w:t>
            </w:r>
            <w:r w:rsidR="0043401C" w:rsidRPr="0043401C">
              <w:rPr>
                <w:noProof/>
                <w:webHidden/>
              </w:rPr>
              <w:tab/>
            </w:r>
            <w:r w:rsidR="0043401C" w:rsidRPr="0043401C">
              <w:rPr>
                <w:noProof/>
                <w:webHidden/>
              </w:rPr>
              <w:fldChar w:fldCharType="begin"/>
            </w:r>
            <w:r w:rsidR="0043401C" w:rsidRPr="0043401C">
              <w:rPr>
                <w:noProof/>
                <w:webHidden/>
              </w:rPr>
              <w:instrText xml:space="preserve"> PAGEREF _Toc515962881 \h </w:instrText>
            </w:r>
            <w:r w:rsidR="0043401C" w:rsidRPr="0043401C">
              <w:rPr>
                <w:noProof/>
                <w:webHidden/>
              </w:rPr>
            </w:r>
            <w:r w:rsidR="0043401C" w:rsidRPr="0043401C">
              <w:rPr>
                <w:noProof/>
                <w:webHidden/>
              </w:rPr>
              <w:fldChar w:fldCharType="separate"/>
            </w:r>
            <w:r w:rsidR="002E5958">
              <w:rPr>
                <w:noProof/>
                <w:webHidden/>
              </w:rPr>
              <w:t>5</w:t>
            </w:r>
            <w:r w:rsidR="0043401C" w:rsidRPr="0043401C">
              <w:rPr>
                <w:noProof/>
                <w:webHidden/>
              </w:rPr>
              <w:fldChar w:fldCharType="end"/>
            </w:r>
          </w:hyperlink>
        </w:p>
        <w:p w:rsidR="0043401C" w:rsidRPr="0043401C" w:rsidRDefault="008F06C7" w:rsidP="0045015A">
          <w:pPr>
            <w:pStyle w:val="TDC1"/>
            <w:tabs>
              <w:tab w:val="left" w:pos="440"/>
              <w:tab w:val="right" w:leader="dot" w:pos="8828"/>
            </w:tabs>
            <w:rPr>
              <w:rFonts w:asciiTheme="minorHAnsi" w:eastAsiaTheme="minorEastAsia" w:hAnsiTheme="minorHAnsi" w:cstheme="minorBidi"/>
              <w:bCs w:val="0"/>
              <w:iCs w:val="0"/>
              <w:noProof/>
              <w:color w:val="auto"/>
              <w:lang w:eastAsia="es-CR"/>
            </w:rPr>
          </w:pPr>
          <w:hyperlink w:anchor="_Toc515962882" w:history="1">
            <w:r w:rsidR="0043401C" w:rsidRPr="0043401C">
              <w:rPr>
                <w:rStyle w:val="Hipervnculo"/>
                <w:rFonts w:eastAsia="Times New Roman"/>
                <w:b/>
                <w:noProof/>
                <w:color w:val="auto"/>
                <w:lang w:val="es-ES" w:eastAsia="es-ES"/>
              </w:rPr>
              <w:t>3.</w:t>
            </w:r>
            <w:r w:rsidR="0043401C" w:rsidRPr="0043401C">
              <w:rPr>
                <w:rFonts w:asciiTheme="minorHAnsi" w:eastAsiaTheme="minorEastAsia" w:hAnsiTheme="minorHAnsi" w:cstheme="minorBidi"/>
                <w:bCs w:val="0"/>
                <w:iCs w:val="0"/>
                <w:noProof/>
                <w:color w:val="auto"/>
                <w:lang w:eastAsia="es-CR"/>
              </w:rPr>
              <w:tab/>
            </w:r>
            <w:r w:rsidR="0043401C" w:rsidRPr="0043401C">
              <w:rPr>
                <w:rStyle w:val="Hipervnculo"/>
                <w:rFonts w:eastAsia="Times New Roman"/>
                <w:b/>
                <w:noProof/>
                <w:color w:val="auto"/>
                <w:lang w:val="es-ES" w:eastAsia="es-ES"/>
              </w:rPr>
              <w:t>CONCLUSIÓN</w:t>
            </w:r>
            <w:r w:rsidR="0043401C" w:rsidRPr="0043401C">
              <w:rPr>
                <w:noProof/>
                <w:webHidden/>
                <w:color w:val="auto"/>
              </w:rPr>
              <w:tab/>
            </w:r>
            <w:r w:rsidR="0043401C" w:rsidRPr="0043401C">
              <w:rPr>
                <w:noProof/>
                <w:webHidden/>
                <w:color w:val="auto"/>
              </w:rPr>
              <w:fldChar w:fldCharType="begin"/>
            </w:r>
            <w:r w:rsidR="0043401C" w:rsidRPr="0043401C">
              <w:rPr>
                <w:noProof/>
                <w:webHidden/>
                <w:color w:val="auto"/>
              </w:rPr>
              <w:instrText xml:space="preserve"> PAGEREF _Toc515962882 \h </w:instrText>
            </w:r>
            <w:r w:rsidR="0043401C" w:rsidRPr="0043401C">
              <w:rPr>
                <w:noProof/>
                <w:webHidden/>
                <w:color w:val="auto"/>
              </w:rPr>
            </w:r>
            <w:r w:rsidR="0043401C" w:rsidRPr="0043401C">
              <w:rPr>
                <w:noProof/>
                <w:webHidden/>
                <w:color w:val="auto"/>
              </w:rPr>
              <w:fldChar w:fldCharType="separate"/>
            </w:r>
            <w:r w:rsidR="002E5958">
              <w:rPr>
                <w:noProof/>
                <w:webHidden/>
                <w:color w:val="auto"/>
              </w:rPr>
              <w:t>7</w:t>
            </w:r>
            <w:r w:rsidR="0043401C" w:rsidRPr="0043401C">
              <w:rPr>
                <w:noProof/>
                <w:webHidden/>
                <w:color w:val="auto"/>
              </w:rPr>
              <w:fldChar w:fldCharType="end"/>
            </w:r>
          </w:hyperlink>
        </w:p>
        <w:p w:rsidR="0043401C" w:rsidRPr="0043401C" w:rsidRDefault="008F06C7" w:rsidP="0045015A">
          <w:pPr>
            <w:pStyle w:val="TDC1"/>
            <w:tabs>
              <w:tab w:val="left" w:pos="440"/>
              <w:tab w:val="right" w:leader="dot" w:pos="8828"/>
            </w:tabs>
            <w:rPr>
              <w:rFonts w:asciiTheme="minorHAnsi" w:eastAsiaTheme="minorEastAsia" w:hAnsiTheme="minorHAnsi" w:cstheme="minorBidi"/>
              <w:bCs w:val="0"/>
              <w:iCs w:val="0"/>
              <w:noProof/>
              <w:color w:val="auto"/>
              <w:lang w:eastAsia="es-CR"/>
            </w:rPr>
          </w:pPr>
          <w:hyperlink w:anchor="_Toc515962883" w:history="1">
            <w:r w:rsidR="0043401C" w:rsidRPr="0043401C">
              <w:rPr>
                <w:rStyle w:val="Hipervnculo"/>
                <w:rFonts w:eastAsia="Times New Roman"/>
                <w:b/>
                <w:noProof/>
                <w:color w:val="auto"/>
              </w:rPr>
              <w:t>4.</w:t>
            </w:r>
            <w:r w:rsidR="0043401C" w:rsidRPr="0043401C">
              <w:rPr>
                <w:rFonts w:asciiTheme="minorHAnsi" w:eastAsiaTheme="minorEastAsia" w:hAnsiTheme="minorHAnsi" w:cstheme="minorBidi"/>
                <w:bCs w:val="0"/>
                <w:iCs w:val="0"/>
                <w:noProof/>
                <w:color w:val="auto"/>
                <w:lang w:eastAsia="es-CR"/>
              </w:rPr>
              <w:tab/>
            </w:r>
            <w:r w:rsidR="0043401C" w:rsidRPr="0043401C">
              <w:rPr>
                <w:rStyle w:val="Hipervnculo"/>
                <w:rFonts w:eastAsia="Times New Roman"/>
                <w:b/>
                <w:noProof/>
                <w:color w:val="auto"/>
              </w:rPr>
              <w:t>PUNTOS ESPECÍFICOS</w:t>
            </w:r>
            <w:r w:rsidR="0043401C" w:rsidRPr="0043401C">
              <w:rPr>
                <w:noProof/>
                <w:webHidden/>
                <w:color w:val="auto"/>
              </w:rPr>
              <w:tab/>
            </w:r>
            <w:r w:rsidR="0043401C" w:rsidRPr="0043401C">
              <w:rPr>
                <w:noProof/>
                <w:webHidden/>
                <w:color w:val="auto"/>
              </w:rPr>
              <w:fldChar w:fldCharType="begin"/>
            </w:r>
            <w:r w:rsidR="0043401C" w:rsidRPr="0043401C">
              <w:rPr>
                <w:noProof/>
                <w:webHidden/>
                <w:color w:val="auto"/>
              </w:rPr>
              <w:instrText xml:space="preserve"> PAGEREF _Toc515962883 \h </w:instrText>
            </w:r>
            <w:r w:rsidR="0043401C" w:rsidRPr="0043401C">
              <w:rPr>
                <w:noProof/>
                <w:webHidden/>
                <w:color w:val="auto"/>
              </w:rPr>
            </w:r>
            <w:r w:rsidR="0043401C" w:rsidRPr="0043401C">
              <w:rPr>
                <w:noProof/>
                <w:webHidden/>
                <w:color w:val="auto"/>
              </w:rPr>
              <w:fldChar w:fldCharType="separate"/>
            </w:r>
            <w:r w:rsidR="002E5958">
              <w:rPr>
                <w:noProof/>
                <w:webHidden/>
                <w:color w:val="auto"/>
              </w:rPr>
              <w:t>8</w:t>
            </w:r>
            <w:r w:rsidR="0043401C" w:rsidRPr="0043401C">
              <w:rPr>
                <w:noProof/>
                <w:webHidden/>
                <w:color w:val="auto"/>
              </w:rPr>
              <w:fldChar w:fldCharType="end"/>
            </w:r>
          </w:hyperlink>
        </w:p>
        <w:p w:rsidR="0043401C" w:rsidRPr="0043401C" w:rsidRDefault="008F06C7" w:rsidP="0045015A">
          <w:pPr>
            <w:pStyle w:val="TDC3"/>
            <w:tabs>
              <w:tab w:val="right" w:leader="dot" w:pos="8828"/>
            </w:tabs>
            <w:spacing w:line="240" w:lineRule="auto"/>
            <w:rPr>
              <w:rFonts w:eastAsiaTheme="minorEastAsia" w:cstheme="minorBidi"/>
              <w:noProof/>
              <w:sz w:val="22"/>
              <w:szCs w:val="22"/>
              <w:lang w:eastAsia="es-CR"/>
            </w:rPr>
          </w:pPr>
          <w:hyperlink w:anchor="_Toc515962884" w:history="1">
            <w:r w:rsidR="0043401C" w:rsidRPr="0043401C">
              <w:rPr>
                <w:rStyle w:val="Hipervnculo"/>
                <w:rFonts w:ascii="Times New Roman" w:hAnsi="Times New Roman"/>
                <w:noProof/>
                <w:color w:val="auto"/>
              </w:rPr>
              <w:t>4.1 Origen</w:t>
            </w:r>
            <w:r w:rsidR="0043401C" w:rsidRPr="0043401C">
              <w:rPr>
                <w:noProof/>
                <w:webHidden/>
              </w:rPr>
              <w:tab/>
            </w:r>
            <w:r w:rsidR="0043401C" w:rsidRPr="0043401C">
              <w:rPr>
                <w:noProof/>
                <w:webHidden/>
              </w:rPr>
              <w:fldChar w:fldCharType="begin"/>
            </w:r>
            <w:r w:rsidR="0043401C" w:rsidRPr="0043401C">
              <w:rPr>
                <w:noProof/>
                <w:webHidden/>
              </w:rPr>
              <w:instrText xml:space="preserve"> PAGEREF _Toc515962884 \h </w:instrText>
            </w:r>
            <w:r w:rsidR="0043401C" w:rsidRPr="0043401C">
              <w:rPr>
                <w:noProof/>
                <w:webHidden/>
              </w:rPr>
            </w:r>
            <w:r w:rsidR="0043401C" w:rsidRPr="0043401C">
              <w:rPr>
                <w:noProof/>
                <w:webHidden/>
              </w:rPr>
              <w:fldChar w:fldCharType="separate"/>
            </w:r>
            <w:r w:rsidR="002E5958">
              <w:rPr>
                <w:noProof/>
                <w:webHidden/>
              </w:rPr>
              <w:t>8</w:t>
            </w:r>
            <w:r w:rsidR="0043401C" w:rsidRPr="0043401C">
              <w:rPr>
                <w:noProof/>
                <w:webHidden/>
              </w:rPr>
              <w:fldChar w:fldCharType="end"/>
            </w:r>
          </w:hyperlink>
        </w:p>
        <w:p w:rsidR="0043401C" w:rsidRPr="0043401C" w:rsidRDefault="008F06C7" w:rsidP="0045015A">
          <w:pPr>
            <w:pStyle w:val="TDC3"/>
            <w:tabs>
              <w:tab w:val="right" w:leader="dot" w:pos="8828"/>
            </w:tabs>
            <w:spacing w:line="240" w:lineRule="auto"/>
            <w:rPr>
              <w:rFonts w:eastAsiaTheme="minorEastAsia" w:cstheme="minorBidi"/>
              <w:noProof/>
              <w:sz w:val="22"/>
              <w:szCs w:val="22"/>
              <w:lang w:eastAsia="es-CR"/>
            </w:rPr>
          </w:pPr>
          <w:hyperlink w:anchor="_Toc515962885" w:history="1">
            <w:r w:rsidR="0043401C" w:rsidRPr="0043401C">
              <w:rPr>
                <w:rStyle w:val="Hipervnculo"/>
                <w:rFonts w:ascii="Times New Roman" w:hAnsi="Times New Roman"/>
                <w:noProof/>
                <w:color w:val="auto"/>
              </w:rPr>
              <w:t>4.3 Discusión de resultados</w:t>
            </w:r>
            <w:r w:rsidR="0043401C" w:rsidRPr="0043401C">
              <w:rPr>
                <w:noProof/>
                <w:webHidden/>
              </w:rPr>
              <w:tab/>
            </w:r>
            <w:r w:rsidR="0043401C" w:rsidRPr="0043401C">
              <w:rPr>
                <w:noProof/>
                <w:webHidden/>
              </w:rPr>
              <w:fldChar w:fldCharType="begin"/>
            </w:r>
            <w:r w:rsidR="0043401C" w:rsidRPr="0043401C">
              <w:rPr>
                <w:noProof/>
                <w:webHidden/>
              </w:rPr>
              <w:instrText xml:space="preserve"> PAGEREF _Toc515962885 \h </w:instrText>
            </w:r>
            <w:r w:rsidR="0043401C" w:rsidRPr="0043401C">
              <w:rPr>
                <w:noProof/>
                <w:webHidden/>
              </w:rPr>
            </w:r>
            <w:r w:rsidR="0043401C" w:rsidRPr="0043401C">
              <w:rPr>
                <w:noProof/>
                <w:webHidden/>
              </w:rPr>
              <w:fldChar w:fldCharType="separate"/>
            </w:r>
            <w:r w:rsidR="002E5958">
              <w:rPr>
                <w:noProof/>
                <w:webHidden/>
              </w:rPr>
              <w:t>8</w:t>
            </w:r>
            <w:r w:rsidR="0043401C" w:rsidRPr="0043401C">
              <w:rPr>
                <w:noProof/>
                <w:webHidden/>
              </w:rPr>
              <w:fldChar w:fldCharType="end"/>
            </w:r>
          </w:hyperlink>
        </w:p>
        <w:p w:rsidR="0043401C" w:rsidRPr="0043401C" w:rsidRDefault="008F06C7" w:rsidP="0045015A">
          <w:pPr>
            <w:pStyle w:val="TDC3"/>
            <w:tabs>
              <w:tab w:val="right" w:leader="dot" w:pos="8828"/>
            </w:tabs>
            <w:spacing w:line="240" w:lineRule="auto"/>
            <w:rPr>
              <w:rFonts w:eastAsiaTheme="minorEastAsia" w:cstheme="minorBidi"/>
              <w:noProof/>
              <w:sz w:val="22"/>
              <w:szCs w:val="22"/>
              <w:lang w:eastAsia="es-CR"/>
            </w:rPr>
          </w:pPr>
          <w:hyperlink w:anchor="_Toc515962886" w:history="1">
            <w:r w:rsidR="0043401C" w:rsidRPr="0043401C">
              <w:rPr>
                <w:rStyle w:val="Hipervnculo"/>
                <w:rFonts w:ascii="Times New Roman" w:hAnsi="Times New Roman"/>
                <w:noProof/>
                <w:color w:val="auto"/>
              </w:rPr>
              <w:t>4.4 Trámite del informe</w:t>
            </w:r>
            <w:r w:rsidR="0043401C" w:rsidRPr="0043401C">
              <w:rPr>
                <w:noProof/>
                <w:webHidden/>
              </w:rPr>
              <w:tab/>
            </w:r>
            <w:r w:rsidR="0043401C" w:rsidRPr="0043401C">
              <w:rPr>
                <w:noProof/>
                <w:webHidden/>
              </w:rPr>
              <w:fldChar w:fldCharType="begin"/>
            </w:r>
            <w:r w:rsidR="0043401C" w:rsidRPr="0043401C">
              <w:rPr>
                <w:noProof/>
                <w:webHidden/>
              </w:rPr>
              <w:instrText xml:space="preserve"> PAGEREF _Toc515962886 \h </w:instrText>
            </w:r>
            <w:r w:rsidR="0043401C" w:rsidRPr="0043401C">
              <w:rPr>
                <w:noProof/>
                <w:webHidden/>
              </w:rPr>
            </w:r>
            <w:r w:rsidR="0043401C" w:rsidRPr="0043401C">
              <w:rPr>
                <w:noProof/>
                <w:webHidden/>
              </w:rPr>
              <w:fldChar w:fldCharType="separate"/>
            </w:r>
            <w:r w:rsidR="002E5958">
              <w:rPr>
                <w:noProof/>
                <w:webHidden/>
              </w:rPr>
              <w:t>8</w:t>
            </w:r>
            <w:r w:rsidR="0043401C" w:rsidRPr="0043401C">
              <w:rPr>
                <w:noProof/>
                <w:webHidden/>
              </w:rPr>
              <w:fldChar w:fldCharType="end"/>
            </w:r>
          </w:hyperlink>
        </w:p>
        <w:p w:rsidR="00FC7E20" w:rsidRPr="00121E5E" w:rsidRDefault="00C6263C" w:rsidP="0045015A">
          <w:pPr>
            <w:spacing w:line="240" w:lineRule="auto"/>
            <w:rPr>
              <w:rFonts w:ascii="Times New Roman" w:eastAsiaTheme="minorEastAsia" w:hAnsi="Times New Roman"/>
              <w:noProof/>
              <w:lang w:eastAsia="es-CR"/>
            </w:rPr>
          </w:pPr>
          <w:r w:rsidRPr="0043401C">
            <w:rPr>
              <w:rFonts w:ascii="Times New Roman" w:hAnsi="Times New Roman"/>
              <w:b/>
              <w:bCs/>
              <w:lang w:val="es-ES"/>
            </w:rPr>
            <w:fldChar w:fldCharType="end"/>
          </w:r>
          <w:r w:rsidR="00FC7E20" w:rsidRPr="00121E5E">
            <w:rPr>
              <w:rFonts w:ascii="Times New Roman" w:hAnsi="Times New Roman"/>
              <w:b/>
              <w:bCs/>
              <w:lang w:val="es-ES"/>
            </w:rPr>
            <w:t xml:space="preserve"> Índice de cuadros</w:t>
          </w:r>
        </w:p>
        <w:p w:rsidR="00FC7E20" w:rsidRPr="00121E5E" w:rsidRDefault="00FC7E20" w:rsidP="0045015A">
          <w:pPr>
            <w:spacing w:line="240" w:lineRule="auto"/>
            <w:rPr>
              <w:rFonts w:ascii="Times New Roman" w:hAnsi="Times New Roman"/>
            </w:rPr>
          </w:pPr>
          <w:r w:rsidRPr="00121E5E">
            <w:rPr>
              <w:rFonts w:ascii="Times New Roman" w:hAnsi="Times New Roman"/>
            </w:rPr>
            <w:t>Cuadro N°1…………</w:t>
          </w:r>
          <w:r w:rsidR="006C6567" w:rsidRPr="00121E5E">
            <w:rPr>
              <w:rFonts w:ascii="Times New Roman" w:hAnsi="Times New Roman"/>
            </w:rPr>
            <w:t>……………………………………………………………………………….</w:t>
          </w:r>
          <w:r w:rsidR="00B90E66">
            <w:rPr>
              <w:rFonts w:ascii="Times New Roman" w:hAnsi="Times New Roman"/>
            </w:rPr>
            <w:t>5</w:t>
          </w:r>
        </w:p>
        <w:p w:rsidR="00FC7E20" w:rsidRPr="00121E5E" w:rsidRDefault="00FC7E20" w:rsidP="0045015A">
          <w:pPr>
            <w:spacing w:line="240" w:lineRule="auto"/>
            <w:rPr>
              <w:rFonts w:ascii="Times New Roman" w:hAnsi="Times New Roman"/>
            </w:rPr>
          </w:pPr>
        </w:p>
        <w:p w:rsidR="00A1423B" w:rsidRPr="00121E5E" w:rsidRDefault="00A1423B" w:rsidP="0045015A">
          <w:pPr>
            <w:spacing w:line="240" w:lineRule="auto"/>
            <w:rPr>
              <w:rFonts w:ascii="Times New Roman" w:eastAsiaTheme="minorEastAsia" w:hAnsi="Times New Roman"/>
              <w:noProof/>
              <w:lang w:eastAsia="es-CR"/>
            </w:rPr>
          </w:pPr>
        </w:p>
        <w:p w:rsidR="00E47104" w:rsidRPr="00E47104" w:rsidRDefault="00E47104" w:rsidP="0045015A">
          <w:pPr>
            <w:spacing w:line="240" w:lineRule="auto"/>
          </w:pPr>
        </w:p>
        <w:p w:rsidR="00C6263C" w:rsidRPr="00680242" w:rsidRDefault="008F06C7" w:rsidP="0045015A">
          <w:pPr>
            <w:spacing w:line="240" w:lineRule="auto"/>
            <w:rPr>
              <w:rFonts w:ascii="Times New Roman" w:hAnsi="Times New Roman"/>
            </w:rPr>
          </w:pPr>
        </w:p>
      </w:sdtContent>
    </w:sdt>
    <w:p w:rsidR="00C70302" w:rsidRPr="00680242" w:rsidRDefault="00C70302" w:rsidP="0045015A">
      <w:pPr>
        <w:pStyle w:val="Ttulo1"/>
        <w:spacing w:line="240" w:lineRule="auto"/>
        <w:jc w:val="center"/>
        <w:rPr>
          <w:rStyle w:val="Hipervnculo"/>
          <w:rFonts w:ascii="Times New Roman" w:eastAsia="Calibri" w:hAnsi="Times New Roman"/>
          <w:b w:val="0"/>
          <w:iCs/>
          <w:noProof/>
          <w:kern w:val="0"/>
          <w:sz w:val="22"/>
          <w:szCs w:val="22"/>
        </w:rPr>
      </w:pPr>
    </w:p>
    <w:p w:rsidR="00C6263C" w:rsidRPr="00680242" w:rsidRDefault="00C6263C" w:rsidP="0045015A">
      <w:pPr>
        <w:spacing w:line="240" w:lineRule="auto"/>
        <w:rPr>
          <w:rFonts w:ascii="Times New Roman" w:hAnsi="Times New Roman"/>
        </w:rPr>
      </w:pPr>
    </w:p>
    <w:p w:rsidR="00C6263C" w:rsidRPr="00680242" w:rsidRDefault="00C6263C" w:rsidP="0045015A">
      <w:pPr>
        <w:spacing w:line="240" w:lineRule="auto"/>
        <w:rPr>
          <w:rFonts w:ascii="Times New Roman" w:hAnsi="Times New Roman"/>
        </w:rPr>
      </w:pPr>
    </w:p>
    <w:p w:rsidR="00C70302" w:rsidRDefault="00C70302" w:rsidP="0045015A">
      <w:pPr>
        <w:spacing w:line="240" w:lineRule="auto"/>
        <w:rPr>
          <w:rFonts w:ascii="Times New Roman" w:hAnsi="Times New Roman"/>
        </w:rPr>
      </w:pPr>
    </w:p>
    <w:p w:rsidR="005D0F0B" w:rsidRDefault="005D0F0B" w:rsidP="0045015A">
      <w:pPr>
        <w:spacing w:line="240" w:lineRule="auto"/>
        <w:rPr>
          <w:rFonts w:ascii="Times New Roman" w:hAnsi="Times New Roman"/>
        </w:rPr>
      </w:pPr>
    </w:p>
    <w:p w:rsidR="005D0F0B" w:rsidRDefault="005D0F0B" w:rsidP="0045015A">
      <w:pPr>
        <w:spacing w:line="240" w:lineRule="auto"/>
        <w:rPr>
          <w:rFonts w:ascii="Times New Roman" w:hAnsi="Times New Roman"/>
        </w:rPr>
      </w:pPr>
    </w:p>
    <w:p w:rsidR="00117647" w:rsidRDefault="00117647" w:rsidP="0045015A">
      <w:pPr>
        <w:spacing w:line="240" w:lineRule="auto"/>
        <w:rPr>
          <w:rFonts w:ascii="Times New Roman" w:hAnsi="Times New Roman"/>
        </w:rPr>
      </w:pPr>
    </w:p>
    <w:p w:rsidR="00431C99" w:rsidRDefault="00431C99" w:rsidP="0045015A">
      <w:pPr>
        <w:spacing w:line="240" w:lineRule="auto"/>
        <w:rPr>
          <w:rFonts w:ascii="Times New Roman" w:hAnsi="Times New Roman"/>
        </w:rPr>
      </w:pPr>
    </w:p>
    <w:p w:rsidR="00117647" w:rsidRDefault="00117647" w:rsidP="0045015A">
      <w:pPr>
        <w:spacing w:line="240" w:lineRule="auto"/>
        <w:rPr>
          <w:rFonts w:ascii="Times New Roman" w:hAnsi="Times New Roman"/>
        </w:rPr>
      </w:pPr>
    </w:p>
    <w:p w:rsidR="00117647" w:rsidRDefault="00117647" w:rsidP="0045015A">
      <w:pPr>
        <w:spacing w:line="240" w:lineRule="auto"/>
        <w:rPr>
          <w:rFonts w:ascii="Times New Roman" w:hAnsi="Times New Roman"/>
        </w:rPr>
      </w:pPr>
    </w:p>
    <w:p w:rsidR="00383199" w:rsidRDefault="000572EA" w:rsidP="0045015A">
      <w:pPr>
        <w:pStyle w:val="Ttulo1"/>
        <w:spacing w:line="240" w:lineRule="auto"/>
        <w:jc w:val="center"/>
        <w:rPr>
          <w:rFonts w:ascii="Times New Roman" w:hAnsi="Times New Roman"/>
          <w:sz w:val="22"/>
          <w:szCs w:val="22"/>
        </w:rPr>
      </w:pPr>
      <w:bookmarkStart w:id="0" w:name="_Toc515962874"/>
      <w:r w:rsidRPr="00680242">
        <w:rPr>
          <w:rFonts w:ascii="Times New Roman" w:hAnsi="Times New Roman"/>
          <w:sz w:val="22"/>
          <w:szCs w:val="22"/>
        </w:rPr>
        <w:lastRenderedPageBreak/>
        <w:t>Resumen Ejecutivo</w:t>
      </w:r>
      <w:bookmarkEnd w:id="0"/>
    </w:p>
    <w:p w:rsidR="00431C99" w:rsidRPr="00431C99" w:rsidRDefault="00431C99" w:rsidP="00431C99"/>
    <w:p w:rsidR="005F0F7F" w:rsidRDefault="00383199" w:rsidP="0045015A">
      <w:pPr>
        <w:autoSpaceDE w:val="0"/>
        <w:autoSpaceDN w:val="0"/>
        <w:adjustRightInd w:val="0"/>
        <w:spacing w:after="0" w:line="240" w:lineRule="auto"/>
        <w:jc w:val="both"/>
        <w:rPr>
          <w:rFonts w:ascii="Times New Roman" w:eastAsiaTheme="minorHAnsi" w:hAnsi="Times New Roman"/>
          <w:color w:val="000000"/>
        </w:rPr>
      </w:pPr>
      <w:r w:rsidRPr="00383199">
        <w:rPr>
          <w:rFonts w:ascii="Times New Roman" w:eastAsiaTheme="minorHAnsi" w:hAnsi="Times New Roman"/>
          <w:color w:val="000000"/>
        </w:rPr>
        <w:t xml:space="preserve">El presente estudio se realizó con el fin de evaluar los controles desplegados por la Junta </w:t>
      </w:r>
      <w:r w:rsidR="00F56BF5" w:rsidRPr="005A4448">
        <w:rPr>
          <w:rFonts w:ascii="Times New Roman" w:eastAsiaTheme="minorHAnsi" w:hAnsi="Times New Roman"/>
          <w:color w:val="000000"/>
        </w:rPr>
        <w:t>de Educación</w:t>
      </w:r>
      <w:r w:rsidR="005F0F7F">
        <w:rPr>
          <w:rFonts w:ascii="Times New Roman" w:eastAsiaTheme="minorHAnsi" w:hAnsi="Times New Roman"/>
          <w:color w:val="000000"/>
        </w:rPr>
        <w:t xml:space="preserve"> y el director de la </w:t>
      </w:r>
      <w:r w:rsidR="00F56BF5" w:rsidRPr="005A4448">
        <w:rPr>
          <w:rFonts w:ascii="Times New Roman" w:eastAsiaTheme="minorHAnsi" w:hAnsi="Times New Roman"/>
          <w:color w:val="000000"/>
        </w:rPr>
        <w:t>Escuela Sector Ángeles</w:t>
      </w:r>
      <w:r w:rsidRPr="00383199">
        <w:rPr>
          <w:rFonts w:ascii="Times New Roman" w:eastAsiaTheme="minorHAnsi" w:hAnsi="Times New Roman"/>
          <w:color w:val="000000"/>
        </w:rPr>
        <w:t xml:space="preserve">, para </w:t>
      </w:r>
      <w:r w:rsidR="005F0F7F">
        <w:rPr>
          <w:rFonts w:ascii="Times New Roman" w:eastAsiaTheme="minorHAnsi" w:hAnsi="Times New Roman"/>
          <w:color w:val="000000"/>
        </w:rPr>
        <w:t>los</w:t>
      </w:r>
      <w:r w:rsidRPr="00383199">
        <w:rPr>
          <w:rFonts w:ascii="Times New Roman" w:eastAsiaTheme="minorHAnsi" w:hAnsi="Times New Roman"/>
          <w:color w:val="000000"/>
        </w:rPr>
        <w:t xml:space="preserve"> período</w:t>
      </w:r>
      <w:r w:rsidR="005F0F7F">
        <w:rPr>
          <w:rFonts w:ascii="Times New Roman" w:eastAsiaTheme="minorHAnsi" w:hAnsi="Times New Roman"/>
          <w:color w:val="000000"/>
        </w:rPr>
        <w:t>s</w:t>
      </w:r>
      <w:r w:rsidRPr="00383199">
        <w:rPr>
          <w:rFonts w:ascii="Times New Roman" w:eastAsiaTheme="minorHAnsi" w:hAnsi="Times New Roman"/>
          <w:color w:val="000000"/>
        </w:rPr>
        <w:t xml:space="preserve"> 201</w:t>
      </w:r>
      <w:r w:rsidRPr="005A4448">
        <w:rPr>
          <w:rFonts w:ascii="Times New Roman" w:eastAsiaTheme="minorHAnsi" w:hAnsi="Times New Roman"/>
          <w:color w:val="000000"/>
        </w:rPr>
        <w:t>5 y 2016</w:t>
      </w:r>
      <w:r w:rsidR="005F0F7F">
        <w:rPr>
          <w:rFonts w:ascii="Times New Roman" w:eastAsiaTheme="minorHAnsi" w:hAnsi="Times New Roman"/>
          <w:color w:val="000000"/>
        </w:rPr>
        <w:t xml:space="preserve">. </w:t>
      </w:r>
      <w:r w:rsidRPr="00383199">
        <w:rPr>
          <w:rFonts w:ascii="Times New Roman" w:eastAsiaTheme="minorHAnsi" w:hAnsi="Times New Roman"/>
          <w:color w:val="000000"/>
        </w:rPr>
        <w:t xml:space="preserve"> </w:t>
      </w:r>
      <w:r w:rsidR="005F0F7F">
        <w:rPr>
          <w:rFonts w:ascii="Times New Roman" w:eastAsiaTheme="minorHAnsi" w:hAnsi="Times New Roman"/>
          <w:color w:val="000000"/>
        </w:rPr>
        <w:t xml:space="preserve">Se analizó el cumplimiento de la normativa relacionada con el funcionamiento del comedor escolar. </w:t>
      </w:r>
    </w:p>
    <w:p w:rsidR="00383199" w:rsidRPr="00383199" w:rsidRDefault="00383199" w:rsidP="0045015A">
      <w:pPr>
        <w:autoSpaceDE w:val="0"/>
        <w:autoSpaceDN w:val="0"/>
        <w:adjustRightInd w:val="0"/>
        <w:spacing w:after="0" w:line="240" w:lineRule="auto"/>
        <w:jc w:val="both"/>
        <w:rPr>
          <w:rFonts w:ascii="Times New Roman" w:eastAsiaTheme="minorHAnsi" w:hAnsi="Times New Roman"/>
          <w:color w:val="000000"/>
        </w:rPr>
      </w:pPr>
      <w:r w:rsidRPr="00383199">
        <w:rPr>
          <w:rFonts w:ascii="Times New Roman" w:eastAsiaTheme="minorHAnsi" w:hAnsi="Times New Roman"/>
          <w:color w:val="000000"/>
        </w:rPr>
        <w:t xml:space="preserve"> </w:t>
      </w:r>
    </w:p>
    <w:p w:rsidR="000700CB" w:rsidRDefault="00E55092" w:rsidP="0045015A">
      <w:pPr>
        <w:autoSpaceDE w:val="0"/>
        <w:autoSpaceDN w:val="0"/>
        <w:adjustRightInd w:val="0"/>
        <w:spacing w:after="0" w:line="240" w:lineRule="auto"/>
        <w:jc w:val="both"/>
        <w:rPr>
          <w:rFonts w:ascii="Times New Roman" w:eastAsiaTheme="minorHAnsi" w:hAnsi="Times New Roman"/>
          <w:color w:val="000000"/>
        </w:rPr>
      </w:pPr>
      <w:r>
        <w:rPr>
          <w:rFonts w:ascii="Times New Roman" w:eastAsiaTheme="minorHAnsi" w:hAnsi="Times New Roman"/>
          <w:color w:val="000000"/>
        </w:rPr>
        <w:t>Es importante indicar que el centro educativo se enc</w:t>
      </w:r>
      <w:r w:rsidR="00102962">
        <w:rPr>
          <w:rFonts w:ascii="Times New Roman" w:eastAsiaTheme="minorHAnsi" w:hAnsi="Times New Roman"/>
          <w:color w:val="000000"/>
        </w:rPr>
        <w:t>o</w:t>
      </w:r>
      <w:r>
        <w:rPr>
          <w:rFonts w:ascii="Times New Roman" w:eastAsiaTheme="minorHAnsi" w:hAnsi="Times New Roman"/>
          <w:color w:val="000000"/>
        </w:rPr>
        <w:t>ntra</w:t>
      </w:r>
      <w:r w:rsidR="00F1163A">
        <w:rPr>
          <w:rFonts w:ascii="Times New Roman" w:eastAsiaTheme="minorHAnsi" w:hAnsi="Times New Roman"/>
          <w:color w:val="000000"/>
        </w:rPr>
        <w:t>ba</w:t>
      </w:r>
      <w:r>
        <w:rPr>
          <w:rFonts w:ascii="Times New Roman" w:eastAsiaTheme="minorHAnsi" w:hAnsi="Times New Roman"/>
          <w:color w:val="000000"/>
        </w:rPr>
        <w:t xml:space="preserve"> en construcción, </w:t>
      </w:r>
      <w:r w:rsidR="00F1163A">
        <w:rPr>
          <w:rFonts w:ascii="Times New Roman" w:eastAsiaTheme="minorHAnsi" w:hAnsi="Times New Roman"/>
          <w:color w:val="000000"/>
        </w:rPr>
        <w:t>por lo que</w:t>
      </w:r>
      <w:r w:rsidR="00102962">
        <w:rPr>
          <w:rFonts w:ascii="Times New Roman" w:eastAsiaTheme="minorHAnsi" w:hAnsi="Times New Roman"/>
          <w:color w:val="000000"/>
        </w:rPr>
        <w:t xml:space="preserve"> actualmente</w:t>
      </w:r>
      <w:r w:rsidR="00AC42DD">
        <w:rPr>
          <w:rFonts w:ascii="Times New Roman" w:eastAsiaTheme="minorHAnsi" w:hAnsi="Times New Roman"/>
          <w:color w:val="000000"/>
        </w:rPr>
        <w:t xml:space="preserve"> la escuela</w:t>
      </w:r>
      <w:r w:rsidR="00F1163A">
        <w:rPr>
          <w:rFonts w:ascii="Times New Roman" w:eastAsiaTheme="minorHAnsi" w:hAnsi="Times New Roman"/>
          <w:color w:val="000000"/>
        </w:rPr>
        <w:t xml:space="preserve"> está funcionando en unas insta</w:t>
      </w:r>
      <w:r w:rsidR="00102962">
        <w:rPr>
          <w:rFonts w:ascii="Times New Roman" w:eastAsiaTheme="minorHAnsi" w:hAnsi="Times New Roman"/>
          <w:color w:val="000000"/>
        </w:rPr>
        <w:t>lac</w:t>
      </w:r>
      <w:r w:rsidR="00F1163A">
        <w:rPr>
          <w:rFonts w:ascii="Times New Roman" w:eastAsiaTheme="minorHAnsi" w:hAnsi="Times New Roman"/>
          <w:color w:val="000000"/>
        </w:rPr>
        <w:t>iones provi</w:t>
      </w:r>
      <w:r w:rsidR="00102962">
        <w:rPr>
          <w:rFonts w:ascii="Times New Roman" w:eastAsiaTheme="minorHAnsi" w:hAnsi="Times New Roman"/>
          <w:color w:val="000000"/>
        </w:rPr>
        <w:t>s</w:t>
      </w:r>
      <w:r w:rsidR="00F1163A">
        <w:rPr>
          <w:rFonts w:ascii="Times New Roman" w:eastAsiaTheme="minorHAnsi" w:hAnsi="Times New Roman"/>
          <w:color w:val="000000"/>
        </w:rPr>
        <w:t>ionales</w:t>
      </w:r>
      <w:r w:rsidR="00C536A3">
        <w:rPr>
          <w:rFonts w:ascii="Times New Roman" w:eastAsiaTheme="minorHAnsi" w:hAnsi="Times New Roman"/>
          <w:color w:val="000000"/>
        </w:rPr>
        <w:t xml:space="preserve"> </w:t>
      </w:r>
      <w:r w:rsidR="005B2D04">
        <w:rPr>
          <w:rFonts w:ascii="Times New Roman" w:eastAsiaTheme="minorHAnsi" w:hAnsi="Times New Roman"/>
          <w:color w:val="000000"/>
        </w:rPr>
        <w:t xml:space="preserve">facilitadas por </w:t>
      </w:r>
      <w:r w:rsidR="00C536A3">
        <w:rPr>
          <w:rFonts w:ascii="Times New Roman" w:eastAsiaTheme="minorHAnsi" w:hAnsi="Times New Roman"/>
          <w:color w:val="000000"/>
        </w:rPr>
        <w:t>la Asociación de Desarrollo Integral de Sector Ángeles</w:t>
      </w:r>
      <w:r w:rsidR="00102962">
        <w:rPr>
          <w:rFonts w:ascii="Times New Roman" w:eastAsiaTheme="minorHAnsi" w:hAnsi="Times New Roman"/>
          <w:color w:val="000000"/>
        </w:rPr>
        <w:t xml:space="preserve">, </w:t>
      </w:r>
      <w:r w:rsidR="00DB4A18">
        <w:rPr>
          <w:rFonts w:ascii="Times New Roman" w:eastAsiaTheme="minorHAnsi" w:hAnsi="Times New Roman"/>
          <w:color w:val="000000"/>
        </w:rPr>
        <w:t xml:space="preserve">en </w:t>
      </w:r>
      <w:r>
        <w:rPr>
          <w:rFonts w:ascii="Times New Roman" w:eastAsiaTheme="minorHAnsi" w:hAnsi="Times New Roman"/>
          <w:color w:val="000000"/>
        </w:rPr>
        <w:t>espera que sea finalizad</w:t>
      </w:r>
      <w:r w:rsidR="00DB4A18">
        <w:rPr>
          <w:rFonts w:ascii="Times New Roman" w:eastAsiaTheme="minorHAnsi" w:hAnsi="Times New Roman"/>
          <w:color w:val="000000"/>
        </w:rPr>
        <w:t>a la obra</w:t>
      </w:r>
      <w:r>
        <w:rPr>
          <w:rFonts w:ascii="Times New Roman" w:eastAsiaTheme="minorHAnsi" w:hAnsi="Times New Roman"/>
          <w:color w:val="000000"/>
        </w:rPr>
        <w:t xml:space="preserve"> en el perio</w:t>
      </w:r>
      <w:r w:rsidR="009C4FFD">
        <w:rPr>
          <w:rFonts w:ascii="Times New Roman" w:eastAsiaTheme="minorHAnsi" w:hAnsi="Times New Roman"/>
          <w:color w:val="000000"/>
        </w:rPr>
        <w:t>do 2018</w:t>
      </w:r>
      <w:r w:rsidR="00DB4A18">
        <w:rPr>
          <w:rFonts w:ascii="Times New Roman" w:eastAsiaTheme="minorHAnsi" w:hAnsi="Times New Roman"/>
          <w:color w:val="000000"/>
        </w:rPr>
        <w:t>.</w:t>
      </w:r>
      <w:r w:rsidR="009C4FFD">
        <w:rPr>
          <w:rFonts w:ascii="Times New Roman" w:eastAsiaTheme="minorHAnsi" w:hAnsi="Times New Roman"/>
          <w:color w:val="000000"/>
        </w:rPr>
        <w:t xml:space="preserve">  </w:t>
      </w:r>
    </w:p>
    <w:p w:rsidR="00E417D4" w:rsidRPr="005A4448" w:rsidRDefault="00E417D4" w:rsidP="0045015A">
      <w:pPr>
        <w:autoSpaceDE w:val="0"/>
        <w:autoSpaceDN w:val="0"/>
        <w:adjustRightInd w:val="0"/>
        <w:spacing w:after="0" w:line="240" w:lineRule="auto"/>
        <w:jc w:val="both"/>
        <w:rPr>
          <w:rFonts w:ascii="Times New Roman" w:eastAsiaTheme="minorHAnsi" w:hAnsi="Times New Roman"/>
          <w:color w:val="000000"/>
        </w:rPr>
      </w:pPr>
    </w:p>
    <w:p w:rsidR="00EB0D7C" w:rsidRPr="005A4448" w:rsidRDefault="003F6A2E" w:rsidP="0045015A">
      <w:pPr>
        <w:spacing w:after="0" w:line="240" w:lineRule="auto"/>
        <w:jc w:val="both"/>
        <w:rPr>
          <w:rFonts w:ascii="Times New Roman" w:eastAsia="Times New Roman" w:hAnsi="Times New Roman"/>
          <w:color w:val="000000"/>
          <w:lang w:bidi="en-US"/>
        </w:rPr>
      </w:pPr>
      <w:r>
        <w:rPr>
          <w:rFonts w:ascii="Times New Roman" w:eastAsiaTheme="minorHAnsi" w:hAnsi="Times New Roman"/>
          <w:color w:val="000000"/>
        </w:rPr>
        <w:t xml:space="preserve">En el estudio realizado </w:t>
      </w:r>
      <w:r w:rsidR="00EB0D7C" w:rsidRPr="005A4448">
        <w:rPr>
          <w:rFonts w:ascii="Times New Roman" w:eastAsiaTheme="minorHAnsi" w:hAnsi="Times New Roman"/>
          <w:color w:val="000000"/>
        </w:rPr>
        <w:t>se logra determinar que los docentes y el personal administrativo hace</w:t>
      </w:r>
      <w:r w:rsidR="009F77EF">
        <w:rPr>
          <w:rFonts w:ascii="Times New Roman" w:eastAsiaTheme="minorHAnsi" w:hAnsi="Times New Roman"/>
          <w:color w:val="000000"/>
        </w:rPr>
        <w:t>n</w:t>
      </w:r>
      <w:r w:rsidR="00EB0D7C" w:rsidRPr="005A4448">
        <w:rPr>
          <w:rFonts w:ascii="Times New Roman" w:eastAsiaTheme="minorHAnsi" w:hAnsi="Times New Roman"/>
          <w:color w:val="000000"/>
        </w:rPr>
        <w:t xml:space="preserve"> uso del servicio </w:t>
      </w:r>
      <w:r w:rsidR="009F77EF">
        <w:rPr>
          <w:rFonts w:ascii="Times New Roman" w:eastAsiaTheme="minorHAnsi" w:hAnsi="Times New Roman"/>
          <w:color w:val="000000"/>
        </w:rPr>
        <w:t xml:space="preserve">comedor a crédito, </w:t>
      </w:r>
      <w:r w:rsidR="00EB0D7C" w:rsidRPr="005A4448">
        <w:rPr>
          <w:rFonts w:ascii="Times New Roman" w:eastAsiaTheme="minorHAnsi" w:hAnsi="Times New Roman"/>
          <w:color w:val="000000"/>
        </w:rPr>
        <w:t>adeuda</w:t>
      </w:r>
      <w:r w:rsidR="005F094C">
        <w:rPr>
          <w:rFonts w:ascii="Times New Roman" w:eastAsiaTheme="minorHAnsi" w:hAnsi="Times New Roman"/>
          <w:color w:val="000000"/>
        </w:rPr>
        <w:t>ndo</w:t>
      </w:r>
      <w:r w:rsidR="00EB0D7C" w:rsidRPr="005A4448">
        <w:rPr>
          <w:rFonts w:ascii="Times New Roman" w:eastAsiaTheme="minorHAnsi" w:hAnsi="Times New Roman"/>
          <w:color w:val="000000"/>
        </w:rPr>
        <w:t xml:space="preserve"> un monto de ¢ 369.000,00, </w:t>
      </w:r>
      <w:r w:rsidR="00C656FF">
        <w:rPr>
          <w:rFonts w:ascii="Times New Roman" w:eastAsiaTheme="minorHAnsi" w:hAnsi="Times New Roman"/>
          <w:color w:val="000000"/>
        </w:rPr>
        <w:t xml:space="preserve">por lo tanto </w:t>
      </w:r>
      <w:r w:rsidR="005F094C">
        <w:rPr>
          <w:rFonts w:ascii="Times New Roman" w:eastAsiaTheme="minorHAnsi" w:hAnsi="Times New Roman"/>
          <w:color w:val="000000"/>
        </w:rPr>
        <w:t xml:space="preserve">se advierte </w:t>
      </w:r>
      <w:r w:rsidR="00C656FF">
        <w:rPr>
          <w:rFonts w:ascii="Times New Roman" w:eastAsiaTheme="minorHAnsi" w:hAnsi="Times New Roman"/>
          <w:color w:val="000000"/>
        </w:rPr>
        <w:t xml:space="preserve">a la Junta </w:t>
      </w:r>
      <w:r w:rsidR="005F094C">
        <w:rPr>
          <w:rFonts w:ascii="Times New Roman" w:eastAsiaTheme="minorHAnsi" w:hAnsi="Times New Roman"/>
          <w:color w:val="000000"/>
        </w:rPr>
        <w:t>mediante oficio</w:t>
      </w:r>
      <w:r w:rsidR="00EB0D7C" w:rsidRPr="005A4448">
        <w:rPr>
          <w:rFonts w:ascii="Times New Roman" w:eastAsiaTheme="minorHAnsi" w:hAnsi="Times New Roman"/>
          <w:color w:val="000000"/>
        </w:rPr>
        <w:t xml:space="preserve"> N° </w:t>
      </w:r>
      <w:r w:rsidR="00EB0D7C" w:rsidRPr="005A4448">
        <w:rPr>
          <w:rFonts w:ascii="Times New Roman" w:eastAsia="Times New Roman" w:hAnsi="Times New Roman"/>
          <w:color w:val="000000"/>
          <w:lang w:bidi="en-US"/>
        </w:rPr>
        <w:t xml:space="preserve">AI-1458-2017, </w:t>
      </w:r>
      <w:r w:rsidR="00606F3B">
        <w:rPr>
          <w:rFonts w:ascii="Times New Roman" w:eastAsia="Times New Roman" w:hAnsi="Times New Roman"/>
          <w:color w:val="000000"/>
          <w:lang w:bidi="en-US"/>
        </w:rPr>
        <w:t xml:space="preserve">en respuesta la Junta realizó el </w:t>
      </w:r>
      <w:r w:rsidR="00EB0D7C" w:rsidRPr="005A4448">
        <w:rPr>
          <w:rFonts w:ascii="Times New Roman" w:eastAsia="Times New Roman" w:hAnsi="Times New Roman"/>
          <w:lang w:bidi="en-US"/>
        </w:rPr>
        <w:t>depósito N°</w:t>
      </w:r>
      <w:r w:rsidR="00EB0D7C" w:rsidRPr="005A4448">
        <w:rPr>
          <w:rFonts w:ascii="Times New Roman" w:eastAsia="Times New Roman" w:hAnsi="Times New Roman"/>
          <w:color w:val="000000"/>
          <w:lang w:bidi="en-US"/>
        </w:rPr>
        <w:t>1912535</w:t>
      </w:r>
      <w:r w:rsidR="00EB0D7C" w:rsidRPr="005A4448">
        <w:rPr>
          <w:rFonts w:ascii="Times New Roman" w:eastAsia="Times New Roman" w:hAnsi="Times New Roman"/>
          <w:lang w:bidi="en-US"/>
        </w:rPr>
        <w:t xml:space="preserve"> </w:t>
      </w:r>
      <w:r w:rsidR="00C656FF">
        <w:rPr>
          <w:rFonts w:ascii="Times New Roman" w:eastAsia="Times New Roman" w:hAnsi="Times New Roman"/>
          <w:lang w:bidi="en-US"/>
        </w:rPr>
        <w:t xml:space="preserve">por </w:t>
      </w:r>
      <w:r w:rsidR="00EB0D7C" w:rsidRPr="005A4448">
        <w:rPr>
          <w:rFonts w:ascii="Times New Roman" w:eastAsia="Times New Roman" w:hAnsi="Times New Roman"/>
          <w:lang w:bidi="en-US"/>
        </w:rPr>
        <w:t>un monto de ¢ 435.000,00 en la cuenta “</w:t>
      </w:r>
      <w:r w:rsidR="00EB0D7C" w:rsidRPr="005A4448">
        <w:rPr>
          <w:rFonts w:ascii="Times New Roman" w:eastAsia="Times New Roman" w:hAnsi="Times New Roman"/>
          <w:i/>
          <w:lang w:bidi="en-US"/>
        </w:rPr>
        <w:t>100-01-012-009578-2 JUNTA EDC.ESC. SECTOR ANGELESFODESAF”</w:t>
      </w:r>
      <w:r w:rsidR="00EB0D7C" w:rsidRPr="005A4448">
        <w:rPr>
          <w:rFonts w:ascii="Times New Roman" w:eastAsia="Times New Roman" w:hAnsi="Times New Roman"/>
          <w:lang w:bidi="en-US"/>
        </w:rPr>
        <w:t xml:space="preserve">, la diferencia se debió, a dineros que se encontraban en la Junta pendientes de ser depositados, esto en razón de la distancia entre </w:t>
      </w:r>
      <w:r w:rsidR="00A53E43">
        <w:rPr>
          <w:rFonts w:ascii="Times New Roman" w:eastAsia="Times New Roman" w:hAnsi="Times New Roman"/>
          <w:lang w:bidi="en-US"/>
        </w:rPr>
        <w:t xml:space="preserve">la sucursal </w:t>
      </w:r>
      <w:r w:rsidR="00EB0D7C" w:rsidRPr="005A4448">
        <w:rPr>
          <w:rFonts w:ascii="Times New Roman" w:eastAsia="Times New Roman" w:hAnsi="Times New Roman"/>
          <w:lang w:bidi="en-US"/>
        </w:rPr>
        <w:t>del banco y el centro educativo.</w:t>
      </w:r>
    </w:p>
    <w:p w:rsidR="00EB0D7C" w:rsidRPr="005A4448" w:rsidRDefault="00EB0D7C" w:rsidP="0045015A">
      <w:pPr>
        <w:autoSpaceDE w:val="0"/>
        <w:autoSpaceDN w:val="0"/>
        <w:adjustRightInd w:val="0"/>
        <w:spacing w:after="0" w:line="240" w:lineRule="auto"/>
        <w:jc w:val="both"/>
        <w:rPr>
          <w:rFonts w:ascii="Times New Roman" w:eastAsia="Times New Roman" w:hAnsi="Times New Roman"/>
          <w:color w:val="000000"/>
          <w:lang w:bidi="en-US"/>
        </w:rPr>
      </w:pPr>
    </w:p>
    <w:p w:rsidR="00823137" w:rsidRDefault="0009633A" w:rsidP="0045015A">
      <w:pPr>
        <w:autoSpaceDE w:val="0"/>
        <w:autoSpaceDN w:val="0"/>
        <w:adjustRightInd w:val="0"/>
        <w:spacing w:after="0" w:line="240" w:lineRule="auto"/>
        <w:jc w:val="both"/>
        <w:rPr>
          <w:rFonts w:ascii="Times New Roman" w:eastAsia="Times New Roman" w:hAnsi="Times New Roman"/>
          <w:color w:val="000000"/>
          <w:lang w:bidi="en-US"/>
        </w:rPr>
      </w:pPr>
      <w:r w:rsidRPr="005A4448">
        <w:rPr>
          <w:rFonts w:ascii="Times New Roman" w:eastAsia="Times New Roman" w:hAnsi="Times New Roman"/>
          <w:color w:val="000000"/>
          <w:lang w:bidi="en-US"/>
        </w:rPr>
        <w:t>Además, en la revisión efectua</w:t>
      </w:r>
      <w:r w:rsidR="001D0CE0">
        <w:rPr>
          <w:rFonts w:ascii="Times New Roman" w:eastAsia="Times New Roman" w:hAnsi="Times New Roman"/>
          <w:color w:val="000000"/>
          <w:lang w:bidi="en-US"/>
        </w:rPr>
        <w:t>da</w:t>
      </w:r>
      <w:r w:rsidRPr="005A4448">
        <w:rPr>
          <w:rFonts w:ascii="Times New Roman" w:eastAsia="Times New Roman" w:hAnsi="Times New Roman"/>
          <w:color w:val="000000"/>
          <w:lang w:bidi="en-US"/>
        </w:rPr>
        <w:t xml:space="preserve"> </w:t>
      </w:r>
      <w:r w:rsidR="001D0CE0">
        <w:rPr>
          <w:rFonts w:ascii="Times New Roman" w:eastAsia="Times New Roman" w:hAnsi="Times New Roman"/>
          <w:color w:val="000000"/>
          <w:lang w:bidi="en-US"/>
        </w:rPr>
        <w:t>de</w:t>
      </w:r>
      <w:r w:rsidRPr="005A4448">
        <w:rPr>
          <w:rFonts w:ascii="Times New Roman" w:eastAsia="Times New Roman" w:hAnsi="Times New Roman"/>
          <w:color w:val="000000"/>
          <w:lang w:bidi="en-US"/>
        </w:rPr>
        <w:t xml:space="preserve">l </w:t>
      </w:r>
      <w:r w:rsidR="001D0CE0">
        <w:rPr>
          <w:rFonts w:ascii="Times New Roman" w:eastAsia="Times New Roman" w:hAnsi="Times New Roman"/>
          <w:color w:val="000000"/>
          <w:lang w:bidi="en-US"/>
        </w:rPr>
        <w:t xml:space="preserve">registro de firmas de la Junta, el </w:t>
      </w:r>
      <w:r w:rsidRPr="005A4448">
        <w:rPr>
          <w:rFonts w:ascii="Times New Roman" w:eastAsia="Times New Roman" w:hAnsi="Times New Roman"/>
          <w:color w:val="000000"/>
          <w:lang w:bidi="en-US"/>
        </w:rPr>
        <w:t xml:space="preserve">libro de actas y </w:t>
      </w:r>
      <w:r w:rsidR="001D0CE0">
        <w:rPr>
          <w:rFonts w:ascii="Times New Roman" w:eastAsia="Times New Roman" w:hAnsi="Times New Roman"/>
          <w:color w:val="000000"/>
          <w:lang w:bidi="en-US"/>
        </w:rPr>
        <w:t xml:space="preserve">los contratos, </w:t>
      </w:r>
      <w:r w:rsidR="001D0CE0" w:rsidRPr="002978D6">
        <w:rPr>
          <w:rFonts w:ascii="Times New Roman" w:eastAsia="Times New Roman" w:hAnsi="Times New Roman"/>
          <w:color w:val="000000"/>
          <w:lang w:bidi="en-US"/>
        </w:rPr>
        <w:t>se evidenció</w:t>
      </w:r>
      <w:r w:rsidR="00823137" w:rsidRPr="002978D6">
        <w:rPr>
          <w:rFonts w:ascii="Times New Roman" w:eastAsia="Times New Roman" w:hAnsi="Times New Roman"/>
          <w:color w:val="000000"/>
          <w:lang w:bidi="en-US"/>
        </w:rPr>
        <w:t xml:space="preserve"> la contratación de la hija de la vicepresidenta de la junta quien laboró como cocinera del centro educativo </w:t>
      </w:r>
      <w:r w:rsidR="006F50ED">
        <w:rPr>
          <w:rFonts w:ascii="Times New Roman" w:eastAsia="Times New Roman" w:hAnsi="Times New Roman"/>
          <w:color w:val="000000"/>
          <w:lang w:bidi="en-US"/>
        </w:rPr>
        <w:t>en los periodos del</w:t>
      </w:r>
      <w:r w:rsidR="00823137" w:rsidRPr="002978D6">
        <w:rPr>
          <w:rFonts w:ascii="Times New Roman" w:eastAsia="Times New Roman" w:hAnsi="Times New Roman"/>
          <w:color w:val="000000"/>
          <w:lang w:bidi="en-US"/>
        </w:rPr>
        <w:t xml:space="preserve"> 2014 </w:t>
      </w:r>
      <w:r w:rsidR="006F50ED">
        <w:rPr>
          <w:rFonts w:ascii="Times New Roman" w:eastAsia="Times New Roman" w:hAnsi="Times New Roman"/>
          <w:color w:val="000000"/>
          <w:lang w:bidi="en-US"/>
        </w:rPr>
        <w:t>al</w:t>
      </w:r>
      <w:r w:rsidR="00823137" w:rsidRPr="002978D6">
        <w:rPr>
          <w:rFonts w:ascii="Times New Roman" w:eastAsia="Times New Roman" w:hAnsi="Times New Roman"/>
          <w:color w:val="000000"/>
          <w:lang w:bidi="en-US"/>
        </w:rPr>
        <w:t xml:space="preserve"> 2016, condici</w:t>
      </w:r>
      <w:r w:rsidR="00370463" w:rsidRPr="002978D6">
        <w:rPr>
          <w:rFonts w:ascii="Times New Roman" w:eastAsia="Times New Roman" w:hAnsi="Times New Roman"/>
          <w:color w:val="000000"/>
          <w:lang w:bidi="en-US"/>
        </w:rPr>
        <w:t xml:space="preserve">onando la transparencia </w:t>
      </w:r>
      <w:r w:rsidR="00A53E43">
        <w:rPr>
          <w:rFonts w:ascii="Times New Roman" w:eastAsia="Times New Roman" w:hAnsi="Times New Roman"/>
          <w:color w:val="000000"/>
          <w:lang w:bidi="en-US"/>
        </w:rPr>
        <w:t xml:space="preserve">y el actuar </w:t>
      </w:r>
      <w:r w:rsidR="00370463" w:rsidRPr="002978D6">
        <w:rPr>
          <w:rFonts w:ascii="Times New Roman" w:eastAsia="Times New Roman" w:hAnsi="Times New Roman"/>
          <w:color w:val="000000"/>
          <w:lang w:bidi="en-US"/>
        </w:rPr>
        <w:t>de la Junta.</w:t>
      </w:r>
      <w:r w:rsidR="004A31A5">
        <w:rPr>
          <w:rFonts w:ascii="Times New Roman" w:eastAsia="Times New Roman" w:hAnsi="Times New Roman"/>
          <w:color w:val="000000"/>
          <w:lang w:bidi="en-US"/>
        </w:rPr>
        <w:t xml:space="preserve"> </w:t>
      </w:r>
    </w:p>
    <w:p w:rsidR="00823137" w:rsidRDefault="00823137" w:rsidP="0045015A">
      <w:pPr>
        <w:autoSpaceDE w:val="0"/>
        <w:autoSpaceDN w:val="0"/>
        <w:adjustRightInd w:val="0"/>
        <w:spacing w:after="0" w:line="240" w:lineRule="auto"/>
        <w:jc w:val="both"/>
        <w:rPr>
          <w:rFonts w:ascii="Times New Roman" w:eastAsia="Times New Roman" w:hAnsi="Times New Roman"/>
          <w:color w:val="000000"/>
          <w:lang w:bidi="en-US"/>
        </w:rPr>
      </w:pPr>
    </w:p>
    <w:p w:rsidR="00D44786" w:rsidRDefault="00101B02" w:rsidP="0045015A">
      <w:pPr>
        <w:spacing w:after="0" w:line="240" w:lineRule="auto"/>
        <w:jc w:val="both"/>
        <w:rPr>
          <w:rFonts w:ascii="Times New Roman" w:hAnsi="Times New Roman"/>
        </w:rPr>
      </w:pPr>
      <w:r w:rsidRPr="00680242">
        <w:rPr>
          <w:rFonts w:ascii="Times New Roman" w:hAnsi="Times New Roman"/>
        </w:rPr>
        <w:t xml:space="preserve">Con el fin de subsanar las debilidades </w:t>
      </w:r>
      <w:r w:rsidR="0002276F">
        <w:rPr>
          <w:rFonts w:ascii="Times New Roman" w:hAnsi="Times New Roman"/>
        </w:rPr>
        <w:t>de</w:t>
      </w:r>
      <w:r w:rsidRPr="00680242">
        <w:rPr>
          <w:rFonts w:ascii="Times New Roman" w:hAnsi="Times New Roman"/>
        </w:rPr>
        <w:t xml:space="preserve"> control interno, </w:t>
      </w:r>
      <w:r>
        <w:rPr>
          <w:rFonts w:ascii="Times New Roman" w:hAnsi="Times New Roman"/>
        </w:rPr>
        <w:t>a</w:t>
      </w:r>
      <w:r w:rsidR="00D44786">
        <w:rPr>
          <w:rFonts w:ascii="Times New Roman" w:hAnsi="Times New Roman"/>
        </w:rPr>
        <w:t xml:space="preserve"> la Junta </w:t>
      </w:r>
      <w:r>
        <w:rPr>
          <w:rFonts w:ascii="Times New Roman" w:hAnsi="Times New Roman"/>
        </w:rPr>
        <w:t>se le recomienda</w:t>
      </w:r>
      <w:r w:rsidR="00CB72FD">
        <w:rPr>
          <w:rFonts w:ascii="Times New Roman" w:hAnsi="Times New Roman"/>
        </w:rPr>
        <w:t>:</w:t>
      </w:r>
      <w:r>
        <w:rPr>
          <w:rFonts w:ascii="Times New Roman" w:hAnsi="Times New Roman"/>
        </w:rPr>
        <w:t xml:space="preserve"> </w:t>
      </w:r>
      <w:r w:rsidR="00D151A7">
        <w:rPr>
          <w:rFonts w:ascii="Times New Roman" w:hAnsi="Times New Roman"/>
        </w:rPr>
        <w:t>e</w:t>
      </w:r>
      <w:r w:rsidR="00D151A7" w:rsidRPr="00814294">
        <w:rPr>
          <w:rFonts w:ascii="Times New Roman" w:hAnsi="Times New Roman"/>
        </w:rPr>
        <w:t>rradicar la práctica de brind</w:t>
      </w:r>
      <w:r w:rsidR="0080280C">
        <w:rPr>
          <w:rFonts w:ascii="Times New Roman" w:hAnsi="Times New Roman"/>
        </w:rPr>
        <w:t>ar</w:t>
      </w:r>
      <w:r w:rsidR="00D151A7" w:rsidRPr="00814294">
        <w:rPr>
          <w:rFonts w:ascii="Times New Roman" w:hAnsi="Times New Roman"/>
        </w:rPr>
        <w:t xml:space="preserve"> el almuerzo a los usuarios no subsidiados a crédito</w:t>
      </w:r>
      <w:r w:rsidR="00C656FF">
        <w:rPr>
          <w:rFonts w:ascii="Times New Roman" w:hAnsi="Times New Roman"/>
        </w:rPr>
        <w:t xml:space="preserve"> prolongado</w:t>
      </w:r>
      <w:r w:rsidR="00D151A7" w:rsidRPr="00814294">
        <w:rPr>
          <w:rFonts w:ascii="Times New Roman" w:hAnsi="Times New Roman"/>
        </w:rPr>
        <w:t xml:space="preserve">, </w:t>
      </w:r>
      <w:r w:rsidR="00C656FF">
        <w:rPr>
          <w:rFonts w:ascii="Times New Roman" w:hAnsi="Times New Roman"/>
        </w:rPr>
        <w:t xml:space="preserve">contrariamente </w:t>
      </w:r>
      <w:r w:rsidR="00D151A7" w:rsidRPr="00814294">
        <w:rPr>
          <w:rFonts w:ascii="Times New Roman" w:hAnsi="Times New Roman"/>
        </w:rPr>
        <w:t xml:space="preserve">todos los almuerzos que consumen </w:t>
      </w:r>
      <w:r w:rsidR="00083FC0">
        <w:rPr>
          <w:rFonts w:ascii="Times New Roman" w:hAnsi="Times New Roman"/>
        </w:rPr>
        <w:t>los no beneficiados</w:t>
      </w:r>
      <w:r w:rsidR="00AF576B">
        <w:rPr>
          <w:rFonts w:ascii="Times New Roman" w:hAnsi="Times New Roman"/>
        </w:rPr>
        <w:t xml:space="preserve"> deberán ser cancelados y depositados como </w:t>
      </w:r>
      <w:r w:rsidR="00083FC0">
        <w:rPr>
          <w:rFonts w:ascii="Times New Roman" w:hAnsi="Times New Roman"/>
        </w:rPr>
        <w:t xml:space="preserve"> </w:t>
      </w:r>
      <w:r w:rsidR="00E5395B" w:rsidRPr="00814294">
        <w:rPr>
          <w:rFonts w:ascii="Times New Roman" w:hAnsi="Times New Roman"/>
        </w:rPr>
        <w:t>mínimo una vez al mes, tal como lo establece</w:t>
      </w:r>
      <w:r w:rsidR="00822B5A">
        <w:rPr>
          <w:rFonts w:ascii="Times New Roman" w:hAnsi="Times New Roman"/>
        </w:rPr>
        <w:t xml:space="preserve"> </w:t>
      </w:r>
      <w:r w:rsidR="00E5395B" w:rsidRPr="00814294">
        <w:rPr>
          <w:rFonts w:ascii="Times New Roman" w:hAnsi="Times New Roman"/>
        </w:rPr>
        <w:t xml:space="preserve"> la normativa.</w:t>
      </w:r>
      <w:r w:rsidR="00E5395B" w:rsidRPr="00E5395B">
        <w:rPr>
          <w:rFonts w:ascii="Times New Roman" w:eastAsia="SimSun" w:hAnsi="Times New Roman"/>
          <w:lang w:val="es-ES"/>
        </w:rPr>
        <w:t xml:space="preserve"> </w:t>
      </w:r>
      <w:r w:rsidR="00083FC0" w:rsidRPr="00AA197F">
        <w:rPr>
          <w:rFonts w:ascii="Times New Roman" w:hAnsi="Times New Roman"/>
        </w:rPr>
        <w:t xml:space="preserve">En relación con </w:t>
      </w:r>
      <w:r w:rsidR="00083FC0">
        <w:rPr>
          <w:rFonts w:ascii="Times New Roman" w:hAnsi="Times New Roman"/>
        </w:rPr>
        <w:t>el</w:t>
      </w:r>
      <w:r w:rsidR="00083FC0" w:rsidRPr="00AA197F">
        <w:rPr>
          <w:rFonts w:ascii="Times New Roman" w:hAnsi="Times New Roman"/>
        </w:rPr>
        <w:t xml:space="preserve"> tema</w:t>
      </w:r>
      <w:r w:rsidR="00083FC0">
        <w:rPr>
          <w:rFonts w:ascii="Times New Roman" w:hAnsi="Times New Roman"/>
        </w:rPr>
        <w:t xml:space="preserve"> de </w:t>
      </w:r>
      <w:r w:rsidR="002640C8">
        <w:rPr>
          <w:rFonts w:ascii="Times New Roman" w:hAnsi="Times New Roman"/>
        </w:rPr>
        <w:t>contratación de personal,</w:t>
      </w:r>
      <w:r w:rsidR="00AF576B">
        <w:rPr>
          <w:rFonts w:ascii="Times New Roman" w:hAnsi="Times New Roman"/>
        </w:rPr>
        <w:t xml:space="preserve"> se instruye</w:t>
      </w:r>
      <w:r w:rsidR="002640C8">
        <w:rPr>
          <w:rFonts w:ascii="Times New Roman" w:hAnsi="Times New Roman"/>
        </w:rPr>
        <w:t xml:space="preserve"> </w:t>
      </w:r>
      <w:r w:rsidR="00C86A69">
        <w:rPr>
          <w:rFonts w:ascii="Times New Roman" w:hAnsi="Times New Roman"/>
        </w:rPr>
        <w:t xml:space="preserve">a </w:t>
      </w:r>
      <w:r w:rsidR="002640C8">
        <w:rPr>
          <w:rFonts w:ascii="Times New Roman" w:hAnsi="Times New Roman"/>
        </w:rPr>
        <w:t>e</w:t>
      </w:r>
      <w:r w:rsidR="00E5395B" w:rsidRPr="00236E4E">
        <w:rPr>
          <w:rFonts w:ascii="Times New Roman" w:eastAsia="SimSun" w:hAnsi="Times New Roman"/>
          <w:lang w:val="es-ES"/>
        </w:rPr>
        <w:t>liminar la práctica de contratar a familiares de los miembros de la Junta o del director de la escuela hasta tercer grado de consanguinidad o afinidad inclusive, para laborar dentro del centro educativo, en apego a la normativa relacionada con el tráfico de influencias.</w:t>
      </w:r>
    </w:p>
    <w:p w:rsidR="00347EB9" w:rsidRDefault="00C536A3" w:rsidP="0045015A">
      <w:pPr>
        <w:autoSpaceDE w:val="0"/>
        <w:autoSpaceDN w:val="0"/>
        <w:adjustRightInd w:val="0"/>
        <w:spacing w:after="0" w:line="240" w:lineRule="auto"/>
        <w:jc w:val="both"/>
        <w:rPr>
          <w:rFonts w:ascii="Times New Roman" w:eastAsiaTheme="minorHAnsi" w:hAnsi="Times New Roman"/>
          <w:color w:val="000000"/>
          <w:highlight w:val="lightGray"/>
        </w:rPr>
      </w:pPr>
      <w:r>
        <w:rPr>
          <w:rFonts w:ascii="Times New Roman" w:eastAsiaTheme="minorHAnsi" w:hAnsi="Times New Roman"/>
          <w:color w:val="000000"/>
          <w:highlight w:val="lightGray"/>
        </w:rPr>
        <w:t xml:space="preserve"> </w:t>
      </w:r>
    </w:p>
    <w:p w:rsidR="004D4F2F" w:rsidRPr="00236E4E" w:rsidRDefault="00C536A3" w:rsidP="0045015A">
      <w:pPr>
        <w:autoSpaceDE w:val="0"/>
        <w:autoSpaceDN w:val="0"/>
        <w:adjustRightInd w:val="0"/>
        <w:spacing w:after="0" w:line="240" w:lineRule="auto"/>
        <w:jc w:val="both"/>
        <w:rPr>
          <w:rFonts w:ascii="Times New Roman" w:eastAsia="Times New Roman" w:hAnsi="Times New Roman"/>
          <w:b/>
          <w:lang w:eastAsia="es-ES"/>
        </w:rPr>
      </w:pPr>
      <w:r w:rsidRPr="000A0C37">
        <w:rPr>
          <w:rFonts w:ascii="Times New Roman" w:eastAsiaTheme="minorHAnsi" w:hAnsi="Times New Roman"/>
          <w:color w:val="000000"/>
        </w:rPr>
        <w:t>Por su parte al director del centro</w:t>
      </w:r>
      <w:r w:rsidRPr="00DE23EF">
        <w:rPr>
          <w:rFonts w:ascii="Times New Roman" w:eastAsiaTheme="minorHAnsi" w:hAnsi="Times New Roman"/>
          <w:color w:val="000000"/>
        </w:rPr>
        <w:t xml:space="preserve"> educativo se le </w:t>
      </w:r>
      <w:r w:rsidR="00DE23EF">
        <w:rPr>
          <w:rFonts w:ascii="Times New Roman" w:eastAsiaTheme="minorHAnsi" w:hAnsi="Times New Roman"/>
          <w:color w:val="000000"/>
        </w:rPr>
        <w:t>recomienda v</w:t>
      </w:r>
      <w:r w:rsidR="00DE23EF" w:rsidRPr="00814294">
        <w:rPr>
          <w:rFonts w:ascii="Times New Roman" w:hAnsi="Times New Roman"/>
        </w:rPr>
        <w:t>igilar el cumplimiento del cobro de los almuerzos y el depósito correspondiente de los recursos conforme a los Lineamientos de la Di</w:t>
      </w:r>
      <w:r w:rsidR="0002276F">
        <w:rPr>
          <w:rFonts w:ascii="Times New Roman" w:hAnsi="Times New Roman"/>
        </w:rPr>
        <w:t>rección de Programas de Equidad y f</w:t>
      </w:r>
      <w:r w:rsidR="004D4F2F" w:rsidRPr="00C14204">
        <w:rPr>
          <w:rFonts w:ascii="Times New Roman" w:hAnsi="Times New Roman"/>
        </w:rPr>
        <w:t xml:space="preserve">iscalizar el cumplimiento por parte de la Junta, de la normativa relacionada con la no contratación de familiares de la Junta o del suscrito director </w:t>
      </w:r>
      <w:r w:rsidR="009819FD">
        <w:rPr>
          <w:rFonts w:ascii="Times New Roman" w:hAnsi="Times New Roman"/>
        </w:rPr>
        <w:t>de la escuela</w:t>
      </w:r>
      <w:r w:rsidR="004D4F2F" w:rsidRPr="00C14204">
        <w:rPr>
          <w:rFonts w:ascii="Times New Roman" w:hAnsi="Times New Roman"/>
        </w:rPr>
        <w:t xml:space="preserve">, hasta tercer grado de consanguinidad o afinidad inclusive, para ocupar puestos </w:t>
      </w:r>
      <w:r w:rsidR="00E165AF">
        <w:rPr>
          <w:rFonts w:ascii="Times New Roman" w:hAnsi="Times New Roman"/>
        </w:rPr>
        <w:t>de trabajo en la escuela</w:t>
      </w:r>
      <w:r w:rsidR="004D4F2F" w:rsidRPr="00C14204">
        <w:rPr>
          <w:rFonts w:ascii="Times New Roman" w:hAnsi="Times New Roman"/>
        </w:rPr>
        <w:t>.</w:t>
      </w:r>
      <w:r w:rsidR="004D4F2F" w:rsidRPr="006843D9">
        <w:rPr>
          <w:rFonts w:ascii="Times New Roman" w:hAnsi="Times New Roman"/>
          <w:lang w:val="es-ES"/>
        </w:rPr>
        <w:t xml:space="preserve"> </w:t>
      </w:r>
    </w:p>
    <w:p w:rsidR="004D4F2F" w:rsidRDefault="004D4F2F" w:rsidP="0045015A">
      <w:pPr>
        <w:spacing w:after="0" w:line="240" w:lineRule="auto"/>
        <w:jc w:val="both"/>
        <w:rPr>
          <w:rFonts w:ascii="Times New Roman" w:hAnsi="Times New Roman"/>
          <w:b/>
        </w:rPr>
      </w:pPr>
    </w:p>
    <w:p w:rsidR="00E165AF" w:rsidRDefault="00E75FDB" w:rsidP="0045015A">
      <w:pPr>
        <w:spacing w:after="0" w:line="240" w:lineRule="auto"/>
        <w:jc w:val="both"/>
        <w:rPr>
          <w:rFonts w:ascii="Times New Roman" w:hAnsi="Times New Roman"/>
        </w:rPr>
      </w:pPr>
      <w:r w:rsidRPr="00E75FDB">
        <w:rPr>
          <w:rFonts w:ascii="Times New Roman" w:hAnsi="Times New Roman"/>
        </w:rPr>
        <w:t>A</w:t>
      </w:r>
      <w:r w:rsidR="000E319D">
        <w:rPr>
          <w:rFonts w:ascii="Times New Roman" w:hAnsi="Times New Roman"/>
        </w:rPr>
        <w:t xml:space="preserve"> </w:t>
      </w:r>
      <w:r w:rsidRPr="00E75FDB">
        <w:rPr>
          <w:rFonts w:ascii="Times New Roman" w:hAnsi="Times New Roman"/>
        </w:rPr>
        <w:t>l</w:t>
      </w:r>
      <w:r w:rsidR="007F7E2E">
        <w:rPr>
          <w:rFonts w:ascii="Times New Roman" w:hAnsi="Times New Roman"/>
        </w:rPr>
        <w:t>a</w:t>
      </w:r>
      <w:r w:rsidRPr="00E75FDB">
        <w:rPr>
          <w:rFonts w:ascii="Times New Roman" w:hAnsi="Times New Roman"/>
        </w:rPr>
        <w:t xml:space="preserve"> </w:t>
      </w:r>
      <w:r w:rsidR="007F7E2E">
        <w:rPr>
          <w:rFonts w:ascii="Times New Roman" w:hAnsi="Times New Roman"/>
        </w:rPr>
        <w:t xml:space="preserve">Directora de Programas de Equidad </w:t>
      </w:r>
      <w:r>
        <w:rPr>
          <w:rFonts w:ascii="Times New Roman" w:hAnsi="Times New Roman"/>
        </w:rPr>
        <w:t xml:space="preserve">se le recomienda </w:t>
      </w:r>
      <w:r w:rsidR="009819FD">
        <w:rPr>
          <w:rFonts w:ascii="Times New Roman" w:hAnsi="Times New Roman"/>
        </w:rPr>
        <w:t>e</w:t>
      </w:r>
      <w:r w:rsidR="004D4F2F" w:rsidRPr="00814294">
        <w:rPr>
          <w:rFonts w:ascii="Times New Roman" w:hAnsi="Times New Roman"/>
        </w:rPr>
        <w:t xml:space="preserve">mitir directriz, </w:t>
      </w:r>
      <w:r w:rsidR="007F7E2E">
        <w:rPr>
          <w:rFonts w:ascii="Times New Roman" w:hAnsi="Times New Roman"/>
        </w:rPr>
        <w:t xml:space="preserve">dirigida </w:t>
      </w:r>
      <w:r w:rsidR="004D4F2F" w:rsidRPr="00814294">
        <w:rPr>
          <w:rFonts w:ascii="Times New Roman" w:hAnsi="Times New Roman"/>
        </w:rPr>
        <w:t xml:space="preserve">a las Juntas de Educación y Juntas Administrativas, con responsabilidad para los directores en la fiscalización, sobre la obligatoriedad que </w:t>
      </w:r>
      <w:r w:rsidR="00FB46AA">
        <w:rPr>
          <w:rFonts w:ascii="Times New Roman" w:hAnsi="Times New Roman"/>
        </w:rPr>
        <w:t>man</w:t>
      </w:r>
      <w:r w:rsidR="004D4F2F" w:rsidRPr="00814294">
        <w:rPr>
          <w:rFonts w:ascii="Times New Roman" w:hAnsi="Times New Roman"/>
        </w:rPr>
        <w:t>tienen, en el cumplimiento de los Lineamientos del Programa de Equidad numeral 11 “</w:t>
      </w:r>
      <w:r w:rsidR="004D4F2F" w:rsidRPr="00814294">
        <w:rPr>
          <w:rFonts w:ascii="Times New Roman" w:hAnsi="Times New Roman"/>
          <w:i/>
        </w:rPr>
        <w:t>Usuarios del Servicio del Comedor Estudiantil</w:t>
      </w:r>
      <w:r w:rsidR="004D4F2F" w:rsidRPr="00814294">
        <w:rPr>
          <w:rFonts w:ascii="Times New Roman" w:hAnsi="Times New Roman"/>
        </w:rPr>
        <w:t>”, inciso b</w:t>
      </w:r>
      <w:r w:rsidR="009819FD">
        <w:rPr>
          <w:rFonts w:ascii="Times New Roman" w:hAnsi="Times New Roman"/>
        </w:rPr>
        <w:t xml:space="preserve">. </w:t>
      </w:r>
    </w:p>
    <w:p w:rsidR="00AF086F" w:rsidRDefault="00AF086F" w:rsidP="0045015A">
      <w:pPr>
        <w:spacing w:after="0" w:line="240" w:lineRule="auto"/>
        <w:jc w:val="both"/>
        <w:rPr>
          <w:rFonts w:ascii="Times New Roman" w:hAnsi="Times New Roman"/>
        </w:rPr>
      </w:pPr>
    </w:p>
    <w:p w:rsidR="00AF086F" w:rsidRDefault="007D6613" w:rsidP="0045015A">
      <w:pPr>
        <w:spacing w:line="240" w:lineRule="auto"/>
        <w:jc w:val="both"/>
        <w:rPr>
          <w:rFonts w:ascii="Times New Roman" w:hAnsi="Times New Roman"/>
        </w:rPr>
      </w:pPr>
      <w:r w:rsidRPr="007D6613">
        <w:rPr>
          <w:rFonts w:ascii="Times New Roman" w:hAnsi="Times New Roman"/>
        </w:rPr>
        <w:t xml:space="preserve">Al señor </w:t>
      </w:r>
      <w:r w:rsidR="004D4F2F" w:rsidRPr="007D6613">
        <w:rPr>
          <w:rFonts w:ascii="Times New Roman" w:hAnsi="Times New Roman"/>
        </w:rPr>
        <w:t>Director Regional de Occidente</w:t>
      </w:r>
      <w:r>
        <w:rPr>
          <w:rFonts w:ascii="Times New Roman" w:hAnsi="Times New Roman"/>
        </w:rPr>
        <w:t>, se le recomienda: e</w:t>
      </w:r>
      <w:r w:rsidR="004D4F2F" w:rsidRPr="003165C9">
        <w:rPr>
          <w:rFonts w:ascii="Times New Roman" w:hAnsi="Times New Roman"/>
        </w:rPr>
        <w:t>mitir una directri</w:t>
      </w:r>
      <w:r w:rsidR="00AF086F">
        <w:rPr>
          <w:rFonts w:ascii="Times New Roman" w:hAnsi="Times New Roman"/>
        </w:rPr>
        <w:t>z a todos los directores de la dirección r</w:t>
      </w:r>
      <w:r w:rsidR="004D4F2F" w:rsidRPr="003165C9">
        <w:rPr>
          <w:rFonts w:ascii="Times New Roman" w:hAnsi="Times New Roman"/>
        </w:rPr>
        <w:t xml:space="preserve">egional a su cargo, donde se les recuerde la obligatoriedad de fiscalizar </w:t>
      </w:r>
      <w:r w:rsidR="00AF086F">
        <w:rPr>
          <w:rFonts w:ascii="Times New Roman" w:hAnsi="Times New Roman"/>
        </w:rPr>
        <w:t xml:space="preserve">a las Juntas </w:t>
      </w:r>
      <w:r w:rsidR="004D4F2F" w:rsidRPr="003165C9">
        <w:rPr>
          <w:rFonts w:ascii="Times New Roman" w:hAnsi="Times New Roman"/>
        </w:rPr>
        <w:t xml:space="preserve">en relación con el hecho que cualquiera que haga uso del servicio de comedor, deberá de cancelar el costo del almuerzo. </w:t>
      </w:r>
      <w:r w:rsidR="00AF086F">
        <w:rPr>
          <w:rFonts w:ascii="Times New Roman" w:hAnsi="Times New Roman"/>
        </w:rPr>
        <w:t>Además, i</w:t>
      </w:r>
      <w:r w:rsidR="004D4F2F" w:rsidRPr="003165C9">
        <w:rPr>
          <w:rFonts w:ascii="Times New Roman" w:hAnsi="Times New Roman"/>
        </w:rPr>
        <w:t xml:space="preserve">nstruir a los directores para que velen por el cumplimiento de los Lineamientos de Programas de Equidad por parte de </w:t>
      </w:r>
      <w:r w:rsidR="00AF086F">
        <w:rPr>
          <w:rFonts w:ascii="Times New Roman" w:hAnsi="Times New Roman"/>
        </w:rPr>
        <w:t xml:space="preserve">dichos órganos. </w:t>
      </w:r>
    </w:p>
    <w:p w:rsidR="000E319D" w:rsidRDefault="000E319D" w:rsidP="0045015A">
      <w:pPr>
        <w:spacing w:line="240" w:lineRule="auto"/>
        <w:jc w:val="both"/>
        <w:rPr>
          <w:rFonts w:ascii="Times New Roman" w:hAnsi="Times New Roman"/>
        </w:rPr>
      </w:pPr>
    </w:p>
    <w:p w:rsidR="009C583A" w:rsidRPr="009C583A" w:rsidRDefault="009C583A" w:rsidP="0045015A">
      <w:pPr>
        <w:keepNext/>
        <w:numPr>
          <w:ilvl w:val="0"/>
          <w:numId w:val="7"/>
        </w:numPr>
        <w:spacing w:after="0" w:line="240" w:lineRule="auto"/>
        <w:outlineLvl w:val="0"/>
        <w:rPr>
          <w:rFonts w:ascii="Times New Roman" w:eastAsia="Times New Roman" w:hAnsi="Times New Roman"/>
          <w:b/>
          <w:lang w:eastAsia="es-ES"/>
        </w:rPr>
      </w:pPr>
      <w:bookmarkStart w:id="1" w:name="_Toc515962875"/>
      <w:bookmarkStart w:id="2" w:name="_Toc500161023"/>
      <w:r w:rsidRPr="009C583A">
        <w:rPr>
          <w:rFonts w:ascii="Times New Roman" w:eastAsia="Times New Roman" w:hAnsi="Times New Roman"/>
          <w:b/>
          <w:lang w:eastAsia="es-ES"/>
        </w:rPr>
        <w:lastRenderedPageBreak/>
        <w:t>INTRODUCCION</w:t>
      </w:r>
      <w:bookmarkEnd w:id="1"/>
    </w:p>
    <w:p w:rsidR="009C583A" w:rsidRPr="00D74C63" w:rsidRDefault="002A74E2" w:rsidP="0045015A">
      <w:pPr>
        <w:pStyle w:val="Ttulo3"/>
        <w:rPr>
          <w:rFonts w:ascii="Times New Roman" w:hAnsi="Times New Roman"/>
          <w:sz w:val="22"/>
          <w:szCs w:val="22"/>
        </w:rPr>
      </w:pPr>
      <w:r w:rsidRPr="00D74C63">
        <w:rPr>
          <w:rFonts w:ascii="Times New Roman" w:hAnsi="Times New Roman"/>
          <w:sz w:val="22"/>
          <w:szCs w:val="22"/>
        </w:rPr>
        <w:t xml:space="preserve"> </w:t>
      </w:r>
      <w:bookmarkStart w:id="3" w:name="_Toc515962876"/>
      <w:r w:rsidR="00D74C63" w:rsidRPr="00D74C63">
        <w:rPr>
          <w:rFonts w:ascii="Times New Roman" w:hAnsi="Times New Roman"/>
          <w:sz w:val="22"/>
          <w:szCs w:val="22"/>
        </w:rPr>
        <w:t xml:space="preserve">1.1 </w:t>
      </w:r>
      <w:r w:rsidR="00A94332" w:rsidRPr="00D74C63">
        <w:rPr>
          <w:rFonts w:ascii="Times New Roman" w:hAnsi="Times New Roman"/>
          <w:sz w:val="22"/>
          <w:szCs w:val="22"/>
        </w:rPr>
        <w:t>Objetivo General</w:t>
      </w:r>
      <w:bookmarkEnd w:id="3"/>
      <w:r w:rsidR="00A94332" w:rsidRPr="00D74C63">
        <w:rPr>
          <w:rFonts w:ascii="Times New Roman" w:hAnsi="Times New Roman"/>
          <w:sz w:val="22"/>
          <w:szCs w:val="22"/>
        </w:rPr>
        <w:t xml:space="preserve"> </w:t>
      </w:r>
    </w:p>
    <w:p w:rsidR="009C583A" w:rsidRPr="009C583A" w:rsidRDefault="009C583A" w:rsidP="0045015A">
      <w:pPr>
        <w:spacing w:after="0" w:line="240" w:lineRule="auto"/>
        <w:ind w:left="-11"/>
        <w:jc w:val="both"/>
        <w:rPr>
          <w:rFonts w:ascii="Times New Roman" w:eastAsia="Times New Roman" w:hAnsi="Times New Roman"/>
          <w:b/>
          <w:color w:val="000000"/>
          <w:lang w:val="es-ES" w:eastAsia="es-ES"/>
        </w:rPr>
      </w:pPr>
    </w:p>
    <w:p w:rsidR="00A0189B" w:rsidRPr="00680242" w:rsidRDefault="00A0189B" w:rsidP="0045015A">
      <w:pPr>
        <w:spacing w:line="240" w:lineRule="auto"/>
        <w:contextualSpacing/>
        <w:jc w:val="both"/>
        <w:rPr>
          <w:rFonts w:ascii="Times New Roman" w:hAnsi="Times New Roman"/>
          <w:color w:val="000000"/>
          <w:lang w:val="es-ES" w:eastAsia="es-ES"/>
        </w:rPr>
      </w:pPr>
      <w:r w:rsidRPr="00A804C9">
        <w:rPr>
          <w:rFonts w:ascii="Times New Roman" w:hAnsi="Times New Roman"/>
          <w:color w:val="000000"/>
          <w:lang w:val="es-ES" w:eastAsia="es-ES"/>
        </w:rPr>
        <w:t xml:space="preserve">El objetivo primordial del estudio fue determinar el cumplimiento de la normativa por parte de la Junta de Educación </w:t>
      </w:r>
      <w:r>
        <w:rPr>
          <w:rFonts w:ascii="Times New Roman" w:hAnsi="Times New Roman"/>
          <w:color w:val="000000"/>
          <w:lang w:val="es-ES" w:eastAsia="es-ES"/>
        </w:rPr>
        <w:t>y el d</w:t>
      </w:r>
      <w:r w:rsidRPr="00A804C9">
        <w:rPr>
          <w:rFonts w:ascii="Times New Roman" w:hAnsi="Times New Roman"/>
          <w:color w:val="000000"/>
          <w:lang w:val="es-ES" w:eastAsia="es-ES"/>
        </w:rPr>
        <w:t>irector del centro educativo según el bloque de legalidad aplicable a la gestión de los recursos públicos, así como comproba</w:t>
      </w:r>
      <w:r>
        <w:rPr>
          <w:rFonts w:ascii="Times New Roman" w:hAnsi="Times New Roman"/>
          <w:color w:val="000000"/>
          <w:lang w:val="es-ES" w:eastAsia="es-ES"/>
        </w:rPr>
        <w:t xml:space="preserve">r </w:t>
      </w:r>
      <w:r w:rsidRPr="00A804C9">
        <w:rPr>
          <w:rFonts w:ascii="Times New Roman" w:hAnsi="Times New Roman"/>
          <w:color w:val="000000"/>
          <w:lang w:val="es-ES" w:eastAsia="es-ES"/>
        </w:rPr>
        <w:t>las prácticas relacionadas con la administración y gestión.</w:t>
      </w:r>
    </w:p>
    <w:p w:rsidR="009C583A" w:rsidRPr="00D74C63" w:rsidRDefault="00D74C63" w:rsidP="0045015A">
      <w:pPr>
        <w:pStyle w:val="Ttulo3"/>
        <w:rPr>
          <w:rFonts w:ascii="Times New Roman" w:hAnsi="Times New Roman"/>
          <w:sz w:val="22"/>
          <w:szCs w:val="22"/>
        </w:rPr>
      </w:pPr>
      <w:bookmarkStart w:id="4" w:name="_Toc515962877"/>
      <w:r w:rsidRPr="00D74C63">
        <w:rPr>
          <w:rFonts w:ascii="Times New Roman" w:hAnsi="Times New Roman"/>
          <w:sz w:val="22"/>
          <w:szCs w:val="22"/>
        </w:rPr>
        <w:t xml:space="preserve">1.2 </w:t>
      </w:r>
      <w:r w:rsidR="00A94332" w:rsidRPr="00D74C63">
        <w:rPr>
          <w:rFonts w:ascii="Times New Roman" w:hAnsi="Times New Roman"/>
          <w:sz w:val="22"/>
          <w:szCs w:val="22"/>
        </w:rPr>
        <w:t>Alcance</w:t>
      </w:r>
      <w:bookmarkEnd w:id="4"/>
    </w:p>
    <w:p w:rsidR="009C583A" w:rsidRPr="009C583A" w:rsidRDefault="009C583A" w:rsidP="0045015A">
      <w:pPr>
        <w:spacing w:after="0" w:line="240" w:lineRule="auto"/>
        <w:ind w:left="-11"/>
        <w:jc w:val="both"/>
        <w:rPr>
          <w:rFonts w:ascii="Times New Roman" w:eastAsia="Times New Roman" w:hAnsi="Times New Roman"/>
          <w:b/>
          <w:color w:val="000000"/>
          <w:lang w:val="es-ES" w:eastAsia="es-ES"/>
        </w:rPr>
      </w:pPr>
    </w:p>
    <w:p w:rsidR="00700E97" w:rsidRDefault="009C583A" w:rsidP="0045015A">
      <w:pPr>
        <w:spacing w:after="0" w:line="240" w:lineRule="auto"/>
        <w:jc w:val="both"/>
        <w:rPr>
          <w:rFonts w:ascii="Times New Roman" w:eastAsia="Times New Roman" w:hAnsi="Times New Roman"/>
          <w:szCs w:val="24"/>
          <w:lang w:bidi="en-US"/>
        </w:rPr>
      </w:pPr>
      <w:r w:rsidRPr="009C583A">
        <w:rPr>
          <w:rFonts w:ascii="Times New Roman" w:eastAsia="Times New Roman" w:hAnsi="Times New Roman"/>
          <w:szCs w:val="24"/>
          <w:lang w:bidi="en-US"/>
        </w:rPr>
        <w:t>Los datos se recopilaron, mediante fuentes primarias y secundarias como la observación de la ejecutoria. Las acciones examinadas, fueron las comprendidas durante los periodos 2015 y 2016, de la Junta de Educación</w:t>
      </w:r>
      <w:r w:rsidR="00700E97">
        <w:rPr>
          <w:rFonts w:ascii="Times New Roman" w:eastAsia="Times New Roman" w:hAnsi="Times New Roman"/>
          <w:szCs w:val="24"/>
          <w:lang w:bidi="en-US"/>
        </w:rPr>
        <w:t xml:space="preserve"> de la Escuela Sector Ángeles, en adelante, la Junta</w:t>
      </w:r>
      <w:r w:rsidRPr="009C583A">
        <w:rPr>
          <w:rFonts w:ascii="Times New Roman" w:eastAsia="Times New Roman" w:hAnsi="Times New Roman"/>
          <w:szCs w:val="24"/>
          <w:lang w:bidi="en-US"/>
        </w:rPr>
        <w:t xml:space="preserve"> y el director del centro educativo. </w:t>
      </w:r>
    </w:p>
    <w:p w:rsidR="00700E97" w:rsidRDefault="00700E97" w:rsidP="0045015A">
      <w:pPr>
        <w:spacing w:after="0" w:line="240" w:lineRule="auto"/>
        <w:jc w:val="both"/>
        <w:rPr>
          <w:rFonts w:ascii="Times New Roman" w:eastAsia="Times New Roman" w:hAnsi="Times New Roman"/>
          <w:szCs w:val="24"/>
          <w:lang w:bidi="en-US"/>
        </w:rPr>
      </w:pPr>
    </w:p>
    <w:p w:rsidR="00594343" w:rsidRDefault="00700E97" w:rsidP="0045015A">
      <w:pPr>
        <w:spacing w:after="0" w:line="240" w:lineRule="auto"/>
        <w:jc w:val="both"/>
        <w:rPr>
          <w:rFonts w:ascii="Times New Roman" w:eastAsiaTheme="minorHAnsi" w:hAnsi="Times New Roman"/>
          <w:color w:val="000000"/>
        </w:rPr>
      </w:pPr>
      <w:r>
        <w:rPr>
          <w:rFonts w:ascii="Times New Roman" w:eastAsia="Times New Roman" w:hAnsi="Times New Roman"/>
          <w:szCs w:val="24"/>
          <w:lang w:bidi="en-US"/>
        </w:rPr>
        <w:t xml:space="preserve">La Escuela Sector Ángeles </w:t>
      </w:r>
      <w:r w:rsidR="00423B54" w:rsidRPr="00680242">
        <w:rPr>
          <w:rFonts w:ascii="Times New Roman" w:hAnsi="Times New Roman"/>
          <w:color w:val="000000"/>
          <w:lang w:val="es-ES" w:eastAsia="es-ES"/>
        </w:rPr>
        <w:t xml:space="preserve">código presupuestario </w:t>
      </w:r>
      <w:r w:rsidR="00423B54">
        <w:rPr>
          <w:rFonts w:ascii="Times New Roman" w:hAnsi="Times New Roman"/>
          <w:color w:val="000000"/>
          <w:lang w:val="es-ES" w:eastAsia="es-ES"/>
        </w:rPr>
        <w:t xml:space="preserve">1490 </w:t>
      </w:r>
      <w:r w:rsidR="00347C77">
        <w:rPr>
          <w:rFonts w:ascii="Times New Roman" w:hAnsi="Times New Roman"/>
        </w:rPr>
        <w:t xml:space="preserve">en el periodo de este estudio se </w:t>
      </w:r>
      <w:r w:rsidR="005E0522">
        <w:rPr>
          <w:rFonts w:ascii="Times New Roman" w:hAnsi="Times New Roman"/>
        </w:rPr>
        <w:t>ubicó en unas instalaciones provisionales</w:t>
      </w:r>
      <w:r w:rsidR="00594343">
        <w:rPr>
          <w:rFonts w:ascii="Times New Roman" w:hAnsi="Times New Roman"/>
        </w:rPr>
        <w:t xml:space="preserve"> </w:t>
      </w:r>
      <w:r w:rsidR="00DE23EF">
        <w:rPr>
          <w:rFonts w:ascii="Times New Roman" w:eastAsiaTheme="minorHAnsi" w:hAnsi="Times New Roman"/>
          <w:color w:val="000000"/>
        </w:rPr>
        <w:t>facilitadas por la Asociación de Desarrollo Integral de Sector Ángeles</w:t>
      </w:r>
      <w:r w:rsidR="00594343">
        <w:rPr>
          <w:rFonts w:ascii="Times New Roman" w:eastAsiaTheme="minorHAnsi" w:hAnsi="Times New Roman"/>
          <w:color w:val="000000"/>
        </w:rPr>
        <w:t>, en espera que sea finalizada la obra en el periodo 2018</w:t>
      </w:r>
      <w:r w:rsidR="005E0522" w:rsidRPr="00674323">
        <w:rPr>
          <w:rFonts w:ascii="Times New Roman" w:hAnsi="Times New Roman"/>
        </w:rPr>
        <w:t xml:space="preserve">, </w:t>
      </w:r>
      <w:r w:rsidR="003F6A2E" w:rsidRPr="00674323">
        <w:rPr>
          <w:rFonts w:ascii="Times New Roman" w:hAnsi="Times New Roman"/>
        </w:rPr>
        <w:t xml:space="preserve">la escuela </w:t>
      </w:r>
      <w:r w:rsidR="00F1163A" w:rsidRPr="00674323">
        <w:rPr>
          <w:rFonts w:ascii="Times New Roman" w:hAnsi="Times New Roman"/>
        </w:rPr>
        <w:t xml:space="preserve">se </w:t>
      </w:r>
      <w:r w:rsidR="008B343C" w:rsidRPr="00674323">
        <w:rPr>
          <w:rFonts w:ascii="Times New Roman" w:hAnsi="Times New Roman"/>
          <w:color w:val="000000"/>
          <w:lang w:val="es-ES" w:eastAsia="es-ES"/>
        </w:rPr>
        <w:t xml:space="preserve">ubica </w:t>
      </w:r>
      <w:r w:rsidR="00F53345" w:rsidRPr="00674323">
        <w:rPr>
          <w:rFonts w:ascii="Times New Roman" w:hAnsi="Times New Roman"/>
        </w:rPr>
        <w:t>costado</w:t>
      </w:r>
      <w:r w:rsidR="00F53345">
        <w:rPr>
          <w:rFonts w:ascii="Times New Roman" w:hAnsi="Times New Roman"/>
        </w:rPr>
        <w:t xml:space="preserve"> oeste del Templo Católico, distrito de Peñas Blancas, cantón San Ramón de la provincia de </w:t>
      </w:r>
      <w:bookmarkStart w:id="5" w:name="_GoBack"/>
      <w:r w:rsidR="00F53345">
        <w:rPr>
          <w:rFonts w:ascii="Times New Roman" w:hAnsi="Times New Roman"/>
        </w:rPr>
        <w:t>Alajuela</w:t>
      </w:r>
      <w:bookmarkEnd w:id="5"/>
      <w:r w:rsidR="00F53345">
        <w:rPr>
          <w:rFonts w:ascii="Times New Roman" w:hAnsi="Times New Roman"/>
        </w:rPr>
        <w:t xml:space="preserve">, </w:t>
      </w:r>
      <w:r w:rsidR="00FD1709">
        <w:rPr>
          <w:rFonts w:ascii="Times New Roman" w:hAnsi="Times New Roman"/>
        </w:rPr>
        <w:t>dicha escuela</w:t>
      </w:r>
      <w:r w:rsidR="00E417D4">
        <w:rPr>
          <w:rFonts w:ascii="Times New Roman" w:hAnsi="Times New Roman"/>
        </w:rPr>
        <w:t xml:space="preserve"> </w:t>
      </w:r>
      <w:r w:rsidR="00F53345">
        <w:rPr>
          <w:rFonts w:ascii="Times New Roman" w:hAnsi="Times New Roman"/>
          <w:color w:val="000000"/>
          <w:lang w:val="es-ES" w:eastAsia="es-ES"/>
        </w:rPr>
        <w:t xml:space="preserve">pertenece a </w:t>
      </w:r>
      <w:r w:rsidR="00F53345" w:rsidRPr="00680242">
        <w:rPr>
          <w:rFonts w:ascii="Times New Roman" w:hAnsi="Times New Roman"/>
          <w:color w:val="000000"/>
          <w:lang w:val="es-ES" w:eastAsia="es-ES"/>
        </w:rPr>
        <w:t xml:space="preserve">la Dirección Regional </w:t>
      </w:r>
      <w:r w:rsidR="00F53345">
        <w:rPr>
          <w:rFonts w:ascii="Times New Roman" w:hAnsi="Times New Roman"/>
          <w:color w:val="000000"/>
          <w:lang w:val="es-ES" w:eastAsia="es-ES"/>
        </w:rPr>
        <w:t>d</w:t>
      </w:r>
      <w:r w:rsidR="00F53345" w:rsidRPr="00680242">
        <w:rPr>
          <w:rFonts w:ascii="Times New Roman" w:hAnsi="Times New Roman"/>
          <w:color w:val="000000"/>
          <w:lang w:val="es-ES" w:eastAsia="es-ES"/>
        </w:rPr>
        <w:t xml:space="preserve">e </w:t>
      </w:r>
      <w:r w:rsidR="008F06C7">
        <w:rPr>
          <w:rFonts w:ascii="Times New Roman" w:hAnsi="Times New Roman"/>
          <w:color w:val="000000"/>
          <w:lang w:val="es-ES" w:eastAsia="es-ES"/>
        </w:rPr>
        <w:t>Occidente</w:t>
      </w:r>
      <w:r w:rsidR="00F53345">
        <w:rPr>
          <w:rFonts w:ascii="Times New Roman" w:hAnsi="Times New Roman"/>
          <w:color w:val="000000"/>
          <w:lang w:val="es-ES" w:eastAsia="es-ES"/>
        </w:rPr>
        <w:t xml:space="preserve">. </w:t>
      </w:r>
      <w:r w:rsidR="009C583A" w:rsidRPr="009C583A">
        <w:rPr>
          <w:rFonts w:ascii="Times New Roman" w:eastAsia="Times New Roman" w:hAnsi="Times New Roman"/>
          <w:szCs w:val="24"/>
          <w:lang w:bidi="en-US"/>
        </w:rPr>
        <w:t>Este estudio estuvo a cargo del Lic. Erick Villaplana Chaves, bajo la coordinación de la MBA. Mónica Carvajal Bonilla y la dirección, de la Licda. Maritza Soto Calderón, Jefe del Departamento de Auditoria Especial de Denuncias.</w:t>
      </w:r>
      <w:r w:rsidR="00594343" w:rsidRPr="00594343">
        <w:rPr>
          <w:rFonts w:ascii="Times New Roman" w:eastAsiaTheme="minorHAnsi" w:hAnsi="Times New Roman"/>
          <w:color w:val="000000"/>
        </w:rPr>
        <w:t xml:space="preserve"> </w:t>
      </w:r>
    </w:p>
    <w:p w:rsidR="00792292" w:rsidRDefault="00792292" w:rsidP="0045015A">
      <w:pPr>
        <w:spacing w:after="0" w:line="240" w:lineRule="auto"/>
        <w:jc w:val="both"/>
        <w:rPr>
          <w:rFonts w:ascii="Times New Roman" w:eastAsia="Times New Roman" w:hAnsi="Times New Roman"/>
          <w:szCs w:val="24"/>
          <w:lang w:bidi="en-US"/>
        </w:rPr>
      </w:pPr>
    </w:p>
    <w:p w:rsidR="009C583A" w:rsidRDefault="00636148" w:rsidP="0045015A">
      <w:pPr>
        <w:keepNext/>
        <w:numPr>
          <w:ilvl w:val="0"/>
          <w:numId w:val="7"/>
        </w:numPr>
        <w:spacing w:after="0" w:line="240" w:lineRule="auto"/>
        <w:outlineLvl w:val="0"/>
        <w:rPr>
          <w:rFonts w:ascii="Times New Roman" w:eastAsia="Times New Roman" w:hAnsi="Times New Roman"/>
          <w:b/>
          <w:szCs w:val="24"/>
          <w:lang w:val="es-ES" w:eastAsia="es-ES"/>
        </w:rPr>
      </w:pPr>
      <w:bookmarkStart w:id="6" w:name="_Toc515962878"/>
      <w:r>
        <w:rPr>
          <w:rFonts w:ascii="Times New Roman" w:eastAsia="Times New Roman" w:hAnsi="Times New Roman"/>
          <w:b/>
          <w:szCs w:val="24"/>
          <w:lang w:val="es-ES" w:eastAsia="es-ES"/>
        </w:rPr>
        <w:t>HALLAZGOS</w:t>
      </w:r>
      <w:bookmarkEnd w:id="6"/>
    </w:p>
    <w:p w:rsidR="00786DE4" w:rsidRPr="00F53345" w:rsidRDefault="00786DE4" w:rsidP="0045015A">
      <w:pPr>
        <w:pStyle w:val="Ttulo3"/>
        <w:rPr>
          <w:rFonts w:ascii="Times New Roman" w:hAnsi="Times New Roman"/>
          <w:sz w:val="22"/>
          <w:szCs w:val="22"/>
        </w:rPr>
      </w:pPr>
      <w:bookmarkStart w:id="7" w:name="_Toc515962879"/>
      <w:r w:rsidRPr="00F53345">
        <w:rPr>
          <w:rFonts w:ascii="Times New Roman" w:hAnsi="Times New Roman"/>
          <w:sz w:val="22"/>
          <w:szCs w:val="22"/>
        </w:rPr>
        <w:t>2.1</w:t>
      </w:r>
      <w:r w:rsidRPr="00F53345">
        <w:rPr>
          <w:rFonts w:ascii="Times New Roman" w:hAnsi="Times New Roman"/>
          <w:i/>
          <w:color w:val="000000"/>
          <w:sz w:val="22"/>
          <w:szCs w:val="22"/>
          <w:lang w:bidi="en-US"/>
        </w:rPr>
        <w:t xml:space="preserve"> </w:t>
      </w:r>
      <w:r w:rsidR="002C2AA9">
        <w:rPr>
          <w:rFonts w:ascii="Times New Roman" w:hAnsi="Times New Roman"/>
          <w:sz w:val="22"/>
          <w:szCs w:val="22"/>
        </w:rPr>
        <w:t>Venta de almuerzo a crédito a los funcionarios del centro educativo</w:t>
      </w:r>
      <w:bookmarkEnd w:id="7"/>
    </w:p>
    <w:p w:rsidR="00F53345" w:rsidRDefault="00F53345" w:rsidP="0045015A">
      <w:pPr>
        <w:spacing w:after="0" w:line="240" w:lineRule="auto"/>
        <w:jc w:val="both"/>
        <w:rPr>
          <w:rFonts w:ascii="Times New Roman" w:eastAsia="Times New Roman" w:hAnsi="Times New Roman"/>
          <w:b/>
          <w:szCs w:val="24"/>
          <w:lang w:val="es-ES" w:eastAsia="es-ES"/>
        </w:rPr>
      </w:pPr>
    </w:p>
    <w:p w:rsidR="009E231F" w:rsidRDefault="009C583A" w:rsidP="0045015A">
      <w:pPr>
        <w:spacing w:after="0" w:line="240" w:lineRule="auto"/>
        <w:jc w:val="both"/>
        <w:rPr>
          <w:rFonts w:ascii="Times New Roman" w:eastAsia="Times New Roman" w:hAnsi="Times New Roman"/>
          <w:color w:val="000000"/>
          <w:lang w:bidi="en-US"/>
        </w:rPr>
      </w:pPr>
      <w:r w:rsidRPr="009C583A">
        <w:rPr>
          <w:rFonts w:ascii="Times New Roman" w:eastAsia="Times New Roman" w:hAnsi="Times New Roman"/>
          <w:color w:val="000000"/>
          <w:lang w:bidi="en-US"/>
        </w:rPr>
        <w:t xml:space="preserve">La Junta, suministró el </w:t>
      </w:r>
      <w:r w:rsidR="009E231F">
        <w:rPr>
          <w:rFonts w:ascii="Times New Roman" w:hAnsi="Times New Roman"/>
        </w:rPr>
        <w:t xml:space="preserve">folder titulado: </w:t>
      </w:r>
      <w:r w:rsidR="009E231F" w:rsidRPr="00D07383">
        <w:rPr>
          <w:rFonts w:ascii="Times New Roman" w:hAnsi="Times New Roman"/>
          <w:i/>
        </w:rPr>
        <w:t>“CONTROL DE CONTRIBUCIONES POR VENTA DE ALMUERZOS PERSONAL DOCENTE-ADMINISTRATIVO 2017”</w:t>
      </w:r>
      <w:r w:rsidR="00D07383">
        <w:rPr>
          <w:rFonts w:ascii="Times New Roman" w:hAnsi="Times New Roman"/>
        </w:rPr>
        <w:t xml:space="preserve">, el cual fue </w:t>
      </w:r>
      <w:r w:rsidR="009E231F" w:rsidRPr="009C583A">
        <w:rPr>
          <w:rFonts w:ascii="Times New Roman" w:eastAsia="Times New Roman" w:hAnsi="Times New Roman"/>
          <w:color w:val="000000"/>
          <w:lang w:bidi="en-US"/>
        </w:rPr>
        <w:t>an</w:t>
      </w:r>
      <w:r w:rsidR="00D07383">
        <w:rPr>
          <w:rFonts w:ascii="Times New Roman" w:eastAsia="Times New Roman" w:hAnsi="Times New Roman"/>
          <w:color w:val="000000"/>
          <w:lang w:bidi="en-US"/>
        </w:rPr>
        <w:t xml:space="preserve">alizado por parte de esta Auditoría, </w:t>
      </w:r>
      <w:r w:rsidR="00EC3342">
        <w:rPr>
          <w:rFonts w:ascii="Times New Roman" w:eastAsia="Times New Roman" w:hAnsi="Times New Roman"/>
          <w:color w:val="000000"/>
          <w:lang w:bidi="en-US"/>
        </w:rPr>
        <w:t xml:space="preserve">y </w:t>
      </w:r>
      <w:r w:rsidR="009E231F" w:rsidRPr="009C583A">
        <w:rPr>
          <w:rFonts w:ascii="Times New Roman" w:eastAsia="Times New Roman" w:hAnsi="Times New Roman"/>
          <w:color w:val="000000"/>
          <w:lang w:bidi="en-US"/>
        </w:rPr>
        <w:t>se evidenció que la Junta le cobraba a los funcionarios docentes y administrativos, una cuota mensual e</w:t>
      </w:r>
      <w:r w:rsidR="00FF3987">
        <w:rPr>
          <w:rFonts w:ascii="Times New Roman" w:eastAsia="Times New Roman" w:hAnsi="Times New Roman"/>
          <w:color w:val="000000"/>
          <w:lang w:bidi="en-US"/>
        </w:rPr>
        <w:t>ntre</w:t>
      </w:r>
      <w:r w:rsidR="009E231F" w:rsidRPr="009C583A">
        <w:rPr>
          <w:rFonts w:ascii="Times New Roman" w:eastAsia="Times New Roman" w:hAnsi="Times New Roman"/>
          <w:color w:val="000000"/>
          <w:lang w:bidi="en-US"/>
        </w:rPr>
        <w:t xml:space="preserve"> ¢ 5.000,00 </w:t>
      </w:r>
      <w:r w:rsidR="00FF3987">
        <w:rPr>
          <w:rFonts w:ascii="Times New Roman" w:eastAsia="Times New Roman" w:hAnsi="Times New Roman"/>
          <w:color w:val="000000"/>
          <w:lang w:bidi="en-US"/>
        </w:rPr>
        <w:t>y</w:t>
      </w:r>
      <w:r w:rsidR="009E231F" w:rsidRPr="009C583A">
        <w:rPr>
          <w:rFonts w:ascii="Times New Roman" w:eastAsia="Times New Roman" w:hAnsi="Times New Roman"/>
          <w:color w:val="000000"/>
          <w:lang w:bidi="en-US"/>
        </w:rPr>
        <w:t xml:space="preserve"> ¢ 10.000,00 por concepto de alimentación</w:t>
      </w:r>
      <w:r w:rsidR="00792292">
        <w:rPr>
          <w:rFonts w:ascii="Times New Roman" w:eastAsia="Times New Roman" w:hAnsi="Times New Roman"/>
          <w:color w:val="000000"/>
          <w:lang w:bidi="en-US"/>
        </w:rPr>
        <w:t xml:space="preserve"> de acuerdo a</w:t>
      </w:r>
      <w:r w:rsidR="00FF3987">
        <w:rPr>
          <w:rFonts w:ascii="Times New Roman" w:eastAsia="Times New Roman" w:hAnsi="Times New Roman"/>
          <w:color w:val="000000"/>
          <w:lang w:bidi="en-US"/>
        </w:rPr>
        <w:t xml:space="preserve"> la periodicidad de almuerzos </w:t>
      </w:r>
      <w:r w:rsidR="00674323">
        <w:rPr>
          <w:rFonts w:ascii="Times New Roman" w:eastAsia="Times New Roman" w:hAnsi="Times New Roman"/>
          <w:color w:val="000000"/>
          <w:lang w:bidi="en-US"/>
        </w:rPr>
        <w:t>adquiri</w:t>
      </w:r>
      <w:r w:rsidR="00FF3987">
        <w:rPr>
          <w:rFonts w:ascii="Times New Roman" w:eastAsia="Times New Roman" w:hAnsi="Times New Roman"/>
          <w:color w:val="000000"/>
          <w:lang w:bidi="en-US"/>
        </w:rPr>
        <w:t>dos</w:t>
      </w:r>
      <w:r w:rsidR="009E231F" w:rsidRPr="009C583A">
        <w:rPr>
          <w:rFonts w:ascii="Times New Roman" w:eastAsia="Times New Roman" w:hAnsi="Times New Roman"/>
          <w:color w:val="000000"/>
          <w:lang w:bidi="en-US"/>
        </w:rPr>
        <w:t>,</w:t>
      </w:r>
      <w:r w:rsidR="00792292">
        <w:rPr>
          <w:rFonts w:ascii="Times New Roman" w:eastAsia="Times New Roman" w:hAnsi="Times New Roman"/>
          <w:color w:val="000000"/>
          <w:lang w:bidi="en-US"/>
        </w:rPr>
        <w:t xml:space="preserve"> debido a que hay docentes que </w:t>
      </w:r>
      <w:r w:rsidR="00A473E6">
        <w:rPr>
          <w:rFonts w:ascii="Times New Roman" w:eastAsia="Times New Roman" w:hAnsi="Times New Roman"/>
          <w:color w:val="000000"/>
          <w:lang w:bidi="en-US"/>
        </w:rPr>
        <w:t>tienen servicio itinerante, donde solo se presenta</w:t>
      </w:r>
      <w:r w:rsidR="00EC3342">
        <w:rPr>
          <w:rFonts w:ascii="Times New Roman" w:eastAsia="Times New Roman" w:hAnsi="Times New Roman"/>
          <w:color w:val="000000"/>
          <w:lang w:bidi="en-US"/>
        </w:rPr>
        <w:t>n</w:t>
      </w:r>
      <w:r w:rsidR="00A473E6">
        <w:rPr>
          <w:rFonts w:ascii="Times New Roman" w:eastAsia="Times New Roman" w:hAnsi="Times New Roman"/>
          <w:color w:val="000000"/>
          <w:lang w:bidi="en-US"/>
        </w:rPr>
        <w:t xml:space="preserve"> dos veces a la semana al centro educativo;</w:t>
      </w:r>
      <w:r w:rsidR="009E231F" w:rsidRPr="009C583A">
        <w:rPr>
          <w:rFonts w:ascii="Times New Roman" w:eastAsia="Times New Roman" w:hAnsi="Times New Roman"/>
          <w:color w:val="000000"/>
          <w:lang w:bidi="en-US"/>
        </w:rPr>
        <w:t xml:space="preserve"> </w:t>
      </w:r>
      <w:r w:rsidR="00C656FF">
        <w:rPr>
          <w:rFonts w:ascii="Times New Roman" w:eastAsia="Times New Roman" w:hAnsi="Times New Roman"/>
          <w:color w:val="000000"/>
          <w:lang w:bidi="en-US"/>
        </w:rPr>
        <w:t xml:space="preserve">de acuerdo a lo indicado y tras </w:t>
      </w:r>
      <w:r w:rsidR="00EC3342">
        <w:rPr>
          <w:rFonts w:ascii="Times New Roman" w:eastAsia="Times New Roman" w:hAnsi="Times New Roman"/>
          <w:color w:val="000000"/>
          <w:lang w:bidi="en-US"/>
        </w:rPr>
        <w:t xml:space="preserve">la revisión efectuada </w:t>
      </w:r>
      <w:r w:rsidR="00674323">
        <w:rPr>
          <w:rFonts w:ascii="Times New Roman" w:eastAsia="Times New Roman" w:hAnsi="Times New Roman"/>
          <w:color w:val="000000"/>
          <w:lang w:bidi="en-US"/>
        </w:rPr>
        <w:t>se logró</w:t>
      </w:r>
      <w:r w:rsidR="009E231F" w:rsidRPr="009C583A">
        <w:rPr>
          <w:rFonts w:ascii="Times New Roman" w:eastAsia="Times New Roman" w:hAnsi="Times New Roman"/>
          <w:color w:val="000000"/>
          <w:lang w:bidi="en-US"/>
        </w:rPr>
        <w:t xml:space="preserve"> constat</w:t>
      </w:r>
      <w:r w:rsidR="00674323">
        <w:rPr>
          <w:rFonts w:ascii="Times New Roman" w:eastAsia="Times New Roman" w:hAnsi="Times New Roman"/>
          <w:color w:val="000000"/>
          <w:lang w:bidi="en-US"/>
        </w:rPr>
        <w:t>ar</w:t>
      </w:r>
      <w:r w:rsidR="009E231F" w:rsidRPr="009C583A">
        <w:rPr>
          <w:rFonts w:ascii="Times New Roman" w:eastAsia="Times New Roman" w:hAnsi="Times New Roman"/>
          <w:color w:val="000000"/>
          <w:lang w:bidi="en-US"/>
        </w:rPr>
        <w:t xml:space="preserve"> el  atraso </w:t>
      </w:r>
      <w:r w:rsidR="00F70A85">
        <w:rPr>
          <w:rFonts w:ascii="Times New Roman" w:eastAsia="Times New Roman" w:hAnsi="Times New Roman"/>
          <w:color w:val="000000"/>
          <w:lang w:bidi="en-US"/>
        </w:rPr>
        <w:t xml:space="preserve">de varios meses </w:t>
      </w:r>
      <w:r w:rsidR="009E231F" w:rsidRPr="009C583A">
        <w:rPr>
          <w:rFonts w:ascii="Times New Roman" w:eastAsia="Times New Roman" w:hAnsi="Times New Roman"/>
          <w:color w:val="000000"/>
          <w:lang w:bidi="en-US"/>
        </w:rPr>
        <w:t xml:space="preserve">en el pago </w:t>
      </w:r>
      <w:r w:rsidR="00807FB8">
        <w:rPr>
          <w:rFonts w:ascii="Times New Roman" w:eastAsia="Times New Roman" w:hAnsi="Times New Roman"/>
          <w:color w:val="000000"/>
          <w:lang w:bidi="en-US"/>
        </w:rPr>
        <w:t xml:space="preserve">de dicha cuota </w:t>
      </w:r>
      <w:r w:rsidR="009E231F" w:rsidRPr="009C583A">
        <w:rPr>
          <w:rFonts w:ascii="Times New Roman" w:eastAsia="Times New Roman" w:hAnsi="Times New Roman"/>
          <w:color w:val="000000"/>
          <w:lang w:bidi="en-US"/>
        </w:rPr>
        <w:t xml:space="preserve">por parte de </w:t>
      </w:r>
      <w:r w:rsidR="00B90E66">
        <w:rPr>
          <w:rFonts w:ascii="Times New Roman" w:eastAsia="Times New Roman" w:hAnsi="Times New Roman"/>
          <w:color w:val="000000"/>
          <w:lang w:bidi="en-US"/>
        </w:rPr>
        <w:t>12</w:t>
      </w:r>
      <w:r w:rsidR="009E231F" w:rsidRPr="009C583A">
        <w:rPr>
          <w:rFonts w:ascii="Times New Roman" w:eastAsia="Times New Roman" w:hAnsi="Times New Roman"/>
          <w:color w:val="000000"/>
          <w:lang w:bidi="en-US"/>
        </w:rPr>
        <w:t xml:space="preserve"> funcionarios</w:t>
      </w:r>
      <w:r w:rsidR="00807FB8">
        <w:rPr>
          <w:rFonts w:ascii="Times New Roman" w:eastAsia="Times New Roman" w:hAnsi="Times New Roman"/>
          <w:color w:val="000000"/>
          <w:lang w:bidi="en-US"/>
        </w:rPr>
        <w:t>,</w:t>
      </w:r>
      <w:r w:rsidR="009E231F" w:rsidRPr="009C583A">
        <w:rPr>
          <w:rFonts w:ascii="Times New Roman" w:eastAsia="Times New Roman" w:hAnsi="Times New Roman"/>
          <w:color w:val="000000"/>
          <w:lang w:bidi="en-US"/>
        </w:rPr>
        <w:t xml:space="preserve"> por un monto </w:t>
      </w:r>
      <w:r w:rsidR="00EC3342">
        <w:rPr>
          <w:rFonts w:ascii="Times New Roman" w:eastAsia="Times New Roman" w:hAnsi="Times New Roman"/>
          <w:color w:val="000000"/>
          <w:lang w:bidi="en-US"/>
        </w:rPr>
        <w:t xml:space="preserve">total </w:t>
      </w:r>
      <w:r w:rsidR="009E231F" w:rsidRPr="009C583A">
        <w:rPr>
          <w:rFonts w:ascii="Times New Roman" w:eastAsia="Times New Roman" w:hAnsi="Times New Roman"/>
          <w:color w:val="000000"/>
          <w:lang w:bidi="en-US"/>
        </w:rPr>
        <w:t>de ¢ 369.000,00</w:t>
      </w:r>
      <w:r w:rsidR="00B90E66">
        <w:rPr>
          <w:rFonts w:ascii="Times New Roman" w:eastAsia="Times New Roman" w:hAnsi="Times New Roman"/>
          <w:color w:val="000000"/>
          <w:lang w:bidi="en-US"/>
        </w:rPr>
        <w:t>.</w:t>
      </w:r>
    </w:p>
    <w:p w:rsidR="00792292" w:rsidRDefault="00792292" w:rsidP="0045015A">
      <w:pPr>
        <w:spacing w:after="0" w:line="240" w:lineRule="auto"/>
        <w:jc w:val="both"/>
        <w:rPr>
          <w:rFonts w:ascii="Times New Roman" w:eastAsia="Times New Roman" w:hAnsi="Times New Roman"/>
          <w:color w:val="000000"/>
          <w:lang w:bidi="en-US"/>
        </w:rPr>
      </w:pPr>
    </w:p>
    <w:p w:rsidR="000E5397" w:rsidRDefault="00EC3342" w:rsidP="0045015A">
      <w:pPr>
        <w:spacing w:after="0" w:line="240" w:lineRule="auto"/>
        <w:jc w:val="both"/>
        <w:rPr>
          <w:rFonts w:ascii="Times New Roman" w:eastAsia="Times New Roman" w:hAnsi="Times New Roman"/>
          <w:color w:val="000000"/>
          <w:lang w:bidi="en-US"/>
        </w:rPr>
      </w:pPr>
      <w:r>
        <w:rPr>
          <w:rFonts w:ascii="Times New Roman" w:eastAsia="Times New Roman" w:hAnsi="Times New Roman"/>
          <w:color w:val="000000"/>
          <w:lang w:bidi="en-US"/>
        </w:rPr>
        <w:t xml:space="preserve">De acuerdo </w:t>
      </w:r>
      <w:r w:rsidR="0046730A">
        <w:rPr>
          <w:rFonts w:ascii="Times New Roman" w:eastAsia="Times New Roman" w:hAnsi="Times New Roman"/>
          <w:color w:val="000000"/>
          <w:lang w:bidi="en-US"/>
        </w:rPr>
        <w:t>con</w:t>
      </w:r>
      <w:r>
        <w:rPr>
          <w:rFonts w:ascii="Times New Roman" w:eastAsia="Times New Roman" w:hAnsi="Times New Roman"/>
          <w:color w:val="000000"/>
          <w:lang w:bidi="en-US"/>
        </w:rPr>
        <w:t xml:space="preserve"> lo indicado, e</w:t>
      </w:r>
      <w:r w:rsidR="009C583A" w:rsidRPr="009C583A">
        <w:rPr>
          <w:rFonts w:ascii="Times New Roman" w:eastAsia="Times New Roman" w:hAnsi="Times New Roman"/>
          <w:color w:val="000000"/>
          <w:lang w:bidi="en-US"/>
        </w:rPr>
        <w:t xml:space="preserve">sta Auditoría </w:t>
      </w:r>
      <w:r>
        <w:rPr>
          <w:rFonts w:ascii="Times New Roman" w:eastAsia="Times New Roman" w:hAnsi="Times New Roman"/>
          <w:color w:val="000000"/>
          <w:lang w:bidi="en-US"/>
        </w:rPr>
        <w:t>r</w:t>
      </w:r>
      <w:r w:rsidR="009C583A" w:rsidRPr="009C583A">
        <w:rPr>
          <w:rFonts w:ascii="Times New Roman" w:eastAsia="Times New Roman" w:hAnsi="Times New Roman"/>
          <w:color w:val="000000"/>
          <w:lang w:bidi="en-US"/>
        </w:rPr>
        <w:t xml:space="preserve">emitió </w:t>
      </w:r>
      <w:r w:rsidR="00397A6C">
        <w:rPr>
          <w:rFonts w:ascii="Times New Roman" w:eastAsia="Times New Roman" w:hAnsi="Times New Roman"/>
          <w:color w:val="000000"/>
          <w:lang w:bidi="en-US"/>
        </w:rPr>
        <w:t xml:space="preserve">a la Junta </w:t>
      </w:r>
      <w:r w:rsidR="009C583A" w:rsidRPr="009C583A">
        <w:rPr>
          <w:rFonts w:ascii="Times New Roman" w:eastAsia="Times New Roman" w:hAnsi="Times New Roman"/>
          <w:color w:val="000000"/>
          <w:lang w:bidi="en-US"/>
        </w:rPr>
        <w:t>el oficio de advertencia AI-1458-2017,</w:t>
      </w:r>
      <w:r w:rsidR="000E5397">
        <w:rPr>
          <w:rFonts w:ascii="Times New Roman" w:eastAsia="Times New Roman" w:hAnsi="Times New Roman"/>
          <w:color w:val="000000"/>
          <w:lang w:bidi="en-US"/>
        </w:rPr>
        <w:t xml:space="preserve"> </w:t>
      </w:r>
      <w:r w:rsidR="0008465D">
        <w:rPr>
          <w:rFonts w:ascii="Times New Roman" w:eastAsia="Times New Roman" w:hAnsi="Times New Roman"/>
          <w:color w:val="000000"/>
          <w:lang w:bidi="en-US"/>
        </w:rPr>
        <w:t>el</w:t>
      </w:r>
      <w:r w:rsidR="000E5397">
        <w:rPr>
          <w:rFonts w:ascii="Times New Roman" w:eastAsia="Times New Roman" w:hAnsi="Times New Roman"/>
          <w:color w:val="000000"/>
          <w:lang w:bidi="en-US"/>
        </w:rPr>
        <w:t xml:space="preserve"> cual indica:</w:t>
      </w:r>
    </w:p>
    <w:p w:rsidR="000E5397" w:rsidRDefault="000E5397" w:rsidP="0045015A">
      <w:pPr>
        <w:spacing w:after="0" w:line="240" w:lineRule="auto"/>
        <w:jc w:val="both"/>
        <w:rPr>
          <w:rFonts w:ascii="Times New Roman" w:eastAsia="Times New Roman" w:hAnsi="Times New Roman"/>
          <w:color w:val="000000"/>
          <w:lang w:bidi="en-US"/>
        </w:rPr>
      </w:pPr>
    </w:p>
    <w:p w:rsidR="000E5397" w:rsidRDefault="0008465D" w:rsidP="0045015A">
      <w:pPr>
        <w:spacing w:after="0" w:line="240" w:lineRule="auto"/>
        <w:ind w:left="567"/>
        <w:jc w:val="both"/>
        <w:rPr>
          <w:rFonts w:ascii="Times New Roman" w:eastAsia="Times New Roman" w:hAnsi="Times New Roman"/>
          <w:i/>
          <w:color w:val="000000"/>
          <w:sz w:val="20"/>
          <w:szCs w:val="20"/>
          <w:lang w:bidi="en-US"/>
        </w:rPr>
      </w:pPr>
      <w:r>
        <w:rPr>
          <w:rFonts w:ascii="Times New Roman" w:eastAsia="Times New Roman" w:hAnsi="Times New Roman"/>
          <w:i/>
          <w:color w:val="000000"/>
          <w:sz w:val="20"/>
          <w:szCs w:val="20"/>
          <w:lang w:bidi="en-US"/>
        </w:rPr>
        <w:t>…</w:t>
      </w:r>
      <w:r w:rsidR="000E5397" w:rsidRPr="00DA3B79">
        <w:rPr>
          <w:rFonts w:ascii="Times New Roman" w:eastAsia="Times New Roman" w:hAnsi="Times New Roman"/>
          <w:i/>
          <w:color w:val="000000"/>
          <w:sz w:val="20"/>
          <w:szCs w:val="20"/>
          <w:lang w:bidi="en-US"/>
        </w:rPr>
        <w:t>Por lo antes descrito, se le advierte con el propósito de que en un plazo no mayor a 10 días hábiles, posterior al recibido a este documento, sea depositado el mo</w:t>
      </w:r>
      <w:r w:rsidR="00B12254">
        <w:rPr>
          <w:rFonts w:ascii="Times New Roman" w:eastAsia="Times New Roman" w:hAnsi="Times New Roman"/>
          <w:i/>
          <w:color w:val="000000"/>
          <w:sz w:val="20"/>
          <w:szCs w:val="20"/>
          <w:lang w:bidi="en-US"/>
        </w:rPr>
        <w:t>n</w:t>
      </w:r>
      <w:r w:rsidR="000E5397" w:rsidRPr="00DA3B79">
        <w:rPr>
          <w:rFonts w:ascii="Times New Roman" w:eastAsia="Times New Roman" w:hAnsi="Times New Roman"/>
          <w:i/>
          <w:color w:val="000000"/>
          <w:sz w:val="20"/>
          <w:szCs w:val="20"/>
          <w:lang w:bidi="en-US"/>
        </w:rPr>
        <w:t>to de ¢ 369.000,00</w:t>
      </w:r>
      <w:r w:rsidR="00F70A85">
        <w:rPr>
          <w:rFonts w:ascii="Times New Roman" w:eastAsia="Times New Roman" w:hAnsi="Times New Roman"/>
          <w:i/>
          <w:color w:val="000000"/>
          <w:sz w:val="20"/>
          <w:szCs w:val="20"/>
          <w:lang w:bidi="en-US"/>
        </w:rPr>
        <w:t xml:space="preserve"> </w:t>
      </w:r>
      <w:r w:rsidR="000E5397" w:rsidRPr="00DA3B79">
        <w:rPr>
          <w:rFonts w:ascii="Times New Roman" w:eastAsia="Times New Roman" w:hAnsi="Times New Roman"/>
          <w:i/>
          <w:color w:val="000000"/>
          <w:sz w:val="20"/>
          <w:szCs w:val="20"/>
          <w:lang w:bidi="en-US"/>
        </w:rPr>
        <w:t>por concepto de venta de almuerzo a los funcionarios del centro educativo, a la cuenta bancaria “100-01-012-009578-2 FODESAF, a nombre de la Junta Escuela Sector</w:t>
      </w:r>
      <w:r w:rsidR="00DA3B79" w:rsidRPr="00DA3B79">
        <w:rPr>
          <w:rFonts w:ascii="Times New Roman" w:eastAsia="Times New Roman" w:hAnsi="Times New Roman"/>
          <w:i/>
          <w:color w:val="000000"/>
          <w:sz w:val="20"/>
          <w:szCs w:val="20"/>
          <w:lang w:bidi="en-US"/>
        </w:rPr>
        <w:t xml:space="preserve"> Ángeles</w:t>
      </w:r>
      <w:r w:rsidR="00A75D7D">
        <w:rPr>
          <w:rFonts w:ascii="Times New Roman" w:eastAsia="Times New Roman" w:hAnsi="Times New Roman"/>
          <w:i/>
          <w:color w:val="000000"/>
          <w:sz w:val="20"/>
          <w:szCs w:val="20"/>
          <w:lang w:bidi="en-US"/>
        </w:rPr>
        <w:t>”</w:t>
      </w:r>
      <w:r w:rsidR="00345CF3">
        <w:rPr>
          <w:rFonts w:ascii="Times New Roman" w:eastAsia="Times New Roman" w:hAnsi="Times New Roman"/>
          <w:i/>
          <w:color w:val="000000"/>
          <w:sz w:val="20"/>
          <w:szCs w:val="20"/>
          <w:lang w:bidi="en-US"/>
        </w:rPr>
        <w:t>…</w:t>
      </w:r>
    </w:p>
    <w:p w:rsidR="00310446" w:rsidRPr="00807FB8" w:rsidRDefault="00310446" w:rsidP="0045015A">
      <w:pPr>
        <w:spacing w:after="0" w:line="240" w:lineRule="auto"/>
        <w:ind w:left="567"/>
        <w:jc w:val="both"/>
        <w:rPr>
          <w:rFonts w:ascii="Times New Roman" w:eastAsia="Times New Roman" w:hAnsi="Times New Roman"/>
          <w:i/>
          <w:color w:val="000000"/>
          <w:sz w:val="20"/>
          <w:szCs w:val="20"/>
          <w:lang w:bidi="en-US"/>
        </w:rPr>
      </w:pPr>
    </w:p>
    <w:p w:rsidR="00981312" w:rsidRPr="00DA3B79" w:rsidRDefault="00DA3B79" w:rsidP="0045015A">
      <w:pPr>
        <w:spacing w:after="0" w:line="240" w:lineRule="auto"/>
        <w:jc w:val="both"/>
        <w:rPr>
          <w:rFonts w:ascii="Times New Roman" w:eastAsia="Times New Roman" w:hAnsi="Times New Roman"/>
          <w:color w:val="000000"/>
          <w:lang w:bidi="en-US"/>
        </w:rPr>
      </w:pPr>
      <w:r>
        <w:rPr>
          <w:rFonts w:ascii="Times New Roman" w:eastAsia="Times New Roman" w:hAnsi="Times New Roman"/>
          <w:color w:val="000000"/>
          <w:lang w:bidi="en-US"/>
        </w:rPr>
        <w:t>Producto de lo advertido</w:t>
      </w:r>
      <w:r w:rsidR="007847F3">
        <w:rPr>
          <w:rFonts w:ascii="Times New Roman" w:eastAsia="Times New Roman" w:hAnsi="Times New Roman"/>
          <w:color w:val="000000"/>
          <w:lang w:bidi="en-US"/>
        </w:rPr>
        <w:t>,</w:t>
      </w:r>
      <w:r>
        <w:rPr>
          <w:rFonts w:ascii="Times New Roman" w:eastAsia="Times New Roman" w:hAnsi="Times New Roman"/>
          <w:color w:val="000000"/>
          <w:lang w:bidi="en-US"/>
        </w:rPr>
        <w:t xml:space="preserve"> la</w:t>
      </w:r>
      <w:r w:rsidR="009C583A" w:rsidRPr="009C583A">
        <w:rPr>
          <w:rFonts w:ascii="Times New Roman" w:eastAsia="Times New Roman" w:hAnsi="Times New Roman"/>
          <w:color w:val="000000"/>
          <w:lang w:bidi="en-US"/>
        </w:rPr>
        <w:t xml:space="preserve"> </w:t>
      </w:r>
      <w:r>
        <w:rPr>
          <w:rFonts w:ascii="Times New Roman" w:eastAsia="Times New Roman" w:hAnsi="Times New Roman"/>
          <w:color w:val="000000"/>
          <w:lang w:bidi="en-US"/>
        </w:rPr>
        <w:t xml:space="preserve">Junta </w:t>
      </w:r>
      <w:r>
        <w:rPr>
          <w:rFonts w:ascii="Times New Roman" w:eastAsia="Times New Roman" w:hAnsi="Times New Roman"/>
          <w:lang w:bidi="en-US"/>
        </w:rPr>
        <w:t xml:space="preserve">atiende </w:t>
      </w:r>
      <w:r w:rsidR="009C583A" w:rsidRPr="009C583A">
        <w:rPr>
          <w:rFonts w:ascii="Times New Roman" w:eastAsia="Times New Roman" w:hAnsi="Times New Roman"/>
          <w:lang w:bidi="en-US"/>
        </w:rPr>
        <w:t>el req</w:t>
      </w:r>
      <w:r w:rsidR="009C583A" w:rsidRPr="009C583A">
        <w:rPr>
          <w:rFonts w:ascii="Times New Roman" w:eastAsia="Times New Roman" w:hAnsi="Times New Roman"/>
          <w:color w:val="000000"/>
          <w:lang w:bidi="en-US"/>
        </w:rPr>
        <w:t xml:space="preserve">uerimiento </w:t>
      </w:r>
      <w:r w:rsidR="007847F3">
        <w:rPr>
          <w:rFonts w:ascii="Times New Roman" w:eastAsia="Times New Roman" w:hAnsi="Times New Roman"/>
          <w:color w:val="000000"/>
          <w:lang w:bidi="en-US"/>
        </w:rPr>
        <w:t xml:space="preserve">y </w:t>
      </w:r>
      <w:r w:rsidR="009C583A" w:rsidRPr="009C583A">
        <w:rPr>
          <w:rFonts w:ascii="Times New Roman" w:eastAsia="Times New Roman" w:hAnsi="Times New Roman"/>
          <w:lang w:bidi="en-US"/>
        </w:rPr>
        <w:t>mediante depósito N°</w:t>
      </w:r>
      <w:r w:rsidR="009C583A" w:rsidRPr="009C583A">
        <w:rPr>
          <w:rFonts w:ascii="Times New Roman" w:eastAsia="Times New Roman" w:hAnsi="Times New Roman"/>
          <w:color w:val="000000"/>
          <w:lang w:bidi="en-US"/>
        </w:rPr>
        <w:t>1912535</w:t>
      </w:r>
      <w:r>
        <w:rPr>
          <w:rFonts w:ascii="Times New Roman" w:eastAsia="Times New Roman" w:hAnsi="Times New Roman"/>
          <w:lang w:bidi="en-US"/>
        </w:rPr>
        <w:t xml:space="preserve"> realiza</w:t>
      </w:r>
      <w:r w:rsidR="00B4267D">
        <w:rPr>
          <w:rFonts w:ascii="Times New Roman" w:eastAsia="Times New Roman" w:hAnsi="Times New Roman"/>
          <w:lang w:bidi="en-US"/>
        </w:rPr>
        <w:t>do</w:t>
      </w:r>
      <w:r w:rsidR="00A508C8">
        <w:rPr>
          <w:rFonts w:ascii="Times New Roman" w:eastAsia="Times New Roman" w:hAnsi="Times New Roman"/>
          <w:lang w:bidi="en-US"/>
        </w:rPr>
        <w:t xml:space="preserve"> el </w:t>
      </w:r>
      <w:r w:rsidR="00D151A7" w:rsidRPr="00D151A7">
        <w:rPr>
          <w:rFonts w:ascii="Times New Roman" w:eastAsia="Times New Roman" w:hAnsi="Times New Roman"/>
          <w:lang w:bidi="en-US"/>
        </w:rPr>
        <w:t>29 de setiembre del 2017</w:t>
      </w:r>
      <w:r w:rsidR="00B4267D">
        <w:rPr>
          <w:rFonts w:ascii="Times New Roman" w:eastAsia="Times New Roman" w:hAnsi="Times New Roman"/>
          <w:lang w:bidi="en-US"/>
        </w:rPr>
        <w:t xml:space="preserve"> en la </w:t>
      </w:r>
      <w:r w:rsidR="00B4267D" w:rsidRPr="009C583A">
        <w:rPr>
          <w:rFonts w:ascii="Times New Roman" w:eastAsia="Times New Roman" w:hAnsi="Times New Roman"/>
          <w:lang w:bidi="en-US"/>
        </w:rPr>
        <w:t>cuenta “</w:t>
      </w:r>
      <w:r w:rsidR="00B4267D" w:rsidRPr="009C583A">
        <w:rPr>
          <w:rFonts w:ascii="Times New Roman" w:eastAsia="Times New Roman" w:hAnsi="Times New Roman"/>
          <w:i/>
          <w:lang w:bidi="en-US"/>
        </w:rPr>
        <w:t>100-01-012-009578-2 JUNTA EDC.ESC. SECTOR ANGELESFODESAF”</w:t>
      </w:r>
      <w:r w:rsidR="00A508C8">
        <w:rPr>
          <w:rFonts w:ascii="Times New Roman" w:eastAsia="Times New Roman" w:hAnsi="Times New Roman"/>
          <w:i/>
          <w:lang w:bidi="en-US"/>
        </w:rPr>
        <w:t>,</w:t>
      </w:r>
      <w:r w:rsidR="00A508C8" w:rsidRPr="00807FB8">
        <w:rPr>
          <w:rFonts w:ascii="Times New Roman" w:eastAsia="Times New Roman" w:hAnsi="Times New Roman"/>
          <w:lang w:bidi="en-US"/>
        </w:rPr>
        <w:t xml:space="preserve"> </w:t>
      </w:r>
      <w:r w:rsidR="00A508C8" w:rsidRPr="00A508C8">
        <w:rPr>
          <w:rFonts w:ascii="Times New Roman" w:eastAsia="Times New Roman" w:hAnsi="Times New Roman"/>
          <w:lang w:bidi="en-US"/>
        </w:rPr>
        <w:t xml:space="preserve">por </w:t>
      </w:r>
      <w:r w:rsidR="00807FB8">
        <w:rPr>
          <w:rFonts w:ascii="Times New Roman" w:eastAsia="Times New Roman" w:hAnsi="Times New Roman"/>
          <w:lang w:bidi="en-US"/>
        </w:rPr>
        <w:t xml:space="preserve">la suma </w:t>
      </w:r>
      <w:r w:rsidR="00C656FF">
        <w:rPr>
          <w:rFonts w:ascii="Times New Roman" w:eastAsia="Times New Roman" w:hAnsi="Times New Roman"/>
          <w:lang w:bidi="en-US"/>
        </w:rPr>
        <w:t xml:space="preserve">total </w:t>
      </w:r>
      <w:r w:rsidR="00807FB8">
        <w:rPr>
          <w:rFonts w:ascii="Times New Roman" w:eastAsia="Times New Roman" w:hAnsi="Times New Roman"/>
          <w:lang w:bidi="en-US"/>
        </w:rPr>
        <w:t xml:space="preserve">de </w:t>
      </w:r>
      <w:r w:rsidR="00A508C8" w:rsidRPr="009C583A">
        <w:rPr>
          <w:rFonts w:ascii="Times New Roman" w:eastAsia="Times New Roman" w:hAnsi="Times New Roman"/>
          <w:lang w:bidi="en-US"/>
        </w:rPr>
        <w:t>¢ 435.000,00</w:t>
      </w:r>
      <w:r w:rsidR="00807FB8">
        <w:rPr>
          <w:rFonts w:ascii="Times New Roman" w:eastAsia="Times New Roman" w:hAnsi="Times New Roman"/>
          <w:lang w:bidi="en-US"/>
        </w:rPr>
        <w:t>,</w:t>
      </w:r>
      <w:r w:rsidR="00A508C8" w:rsidRPr="009C583A">
        <w:rPr>
          <w:rFonts w:ascii="Times New Roman" w:eastAsia="Times New Roman" w:hAnsi="Times New Roman"/>
          <w:lang w:bidi="en-US"/>
        </w:rPr>
        <w:t xml:space="preserve"> la diferencia se debió, a dineros que se encontraban en la Junta pendientes de ser depositados</w:t>
      </w:r>
      <w:r w:rsidR="00974255">
        <w:rPr>
          <w:rFonts w:ascii="Times New Roman" w:eastAsia="Times New Roman" w:hAnsi="Times New Roman"/>
          <w:lang w:bidi="en-US"/>
        </w:rPr>
        <w:t xml:space="preserve">. </w:t>
      </w:r>
      <w:r w:rsidR="00A508C8" w:rsidRPr="009C583A">
        <w:rPr>
          <w:rFonts w:ascii="Times New Roman" w:eastAsia="Times New Roman" w:hAnsi="Times New Roman"/>
          <w:lang w:bidi="en-US"/>
        </w:rPr>
        <w:t xml:space="preserve"> </w:t>
      </w:r>
    </w:p>
    <w:p w:rsidR="00035DAE" w:rsidRDefault="00035DAE" w:rsidP="0045015A">
      <w:pPr>
        <w:spacing w:after="0" w:line="240" w:lineRule="auto"/>
        <w:jc w:val="both"/>
        <w:rPr>
          <w:rFonts w:ascii="Times New Roman" w:eastAsia="Times New Roman" w:hAnsi="Times New Roman"/>
          <w:lang w:bidi="en-US"/>
        </w:rPr>
      </w:pPr>
    </w:p>
    <w:p w:rsidR="00035DAE" w:rsidRDefault="00272798" w:rsidP="0045015A">
      <w:pPr>
        <w:spacing w:after="0" w:line="240" w:lineRule="auto"/>
        <w:jc w:val="both"/>
        <w:rPr>
          <w:rFonts w:ascii="Times New Roman" w:eastAsia="Times New Roman" w:hAnsi="Times New Roman"/>
          <w:lang w:bidi="en-US"/>
        </w:rPr>
      </w:pPr>
      <w:r>
        <w:rPr>
          <w:rFonts w:ascii="Times New Roman" w:eastAsia="Times New Roman" w:hAnsi="Times New Roman"/>
          <w:lang w:bidi="en-US"/>
        </w:rPr>
        <w:lastRenderedPageBreak/>
        <w:t>L</w:t>
      </w:r>
      <w:r w:rsidR="00035DAE">
        <w:rPr>
          <w:rFonts w:ascii="Times New Roman" w:eastAsia="Times New Roman" w:hAnsi="Times New Roman"/>
          <w:lang w:bidi="en-US"/>
        </w:rPr>
        <w:t xml:space="preserve">os </w:t>
      </w:r>
      <w:r w:rsidR="00035DAE">
        <w:rPr>
          <w:rFonts w:ascii="Times New Roman" w:hAnsi="Times New Roman"/>
          <w:color w:val="000000"/>
        </w:rPr>
        <w:t>Lineamiento</w:t>
      </w:r>
      <w:r w:rsidR="00807FB8">
        <w:rPr>
          <w:rFonts w:ascii="Times New Roman" w:hAnsi="Times New Roman"/>
          <w:color w:val="000000"/>
        </w:rPr>
        <w:t>s</w:t>
      </w:r>
      <w:r w:rsidR="00035DAE">
        <w:rPr>
          <w:rFonts w:ascii="Times New Roman" w:hAnsi="Times New Roman"/>
          <w:color w:val="000000"/>
        </w:rPr>
        <w:t xml:space="preserve"> </w:t>
      </w:r>
      <w:r>
        <w:rPr>
          <w:rFonts w:ascii="Times New Roman" w:hAnsi="Times New Roman"/>
          <w:color w:val="000000"/>
        </w:rPr>
        <w:t xml:space="preserve">de </w:t>
      </w:r>
      <w:r w:rsidR="00035DAE">
        <w:rPr>
          <w:rFonts w:ascii="Times New Roman" w:hAnsi="Times New Roman"/>
          <w:color w:val="000000"/>
        </w:rPr>
        <w:t>Programas de Equidad, en su numeral 11</w:t>
      </w:r>
      <w:r w:rsidR="00035DAE" w:rsidRPr="008F2E6B">
        <w:rPr>
          <w:rFonts w:ascii="Times New Roman" w:hAnsi="Times New Roman"/>
          <w:i/>
          <w:color w:val="000000"/>
        </w:rPr>
        <w:t>“Usuarios del Servicio del Comedor Estudiantil”</w:t>
      </w:r>
      <w:r w:rsidR="00035DAE">
        <w:rPr>
          <w:rFonts w:ascii="Times New Roman" w:hAnsi="Times New Roman"/>
          <w:i/>
          <w:color w:val="000000"/>
        </w:rPr>
        <w:t xml:space="preserve">, inciso b, numeral 1, 2, 3, 4, 5 y 6, </w:t>
      </w:r>
      <w:r w:rsidR="00035DAE" w:rsidRPr="009A2C3A">
        <w:rPr>
          <w:rFonts w:ascii="Times New Roman" w:hAnsi="Times New Roman"/>
          <w:color w:val="000000"/>
        </w:rPr>
        <w:t>indica</w:t>
      </w:r>
      <w:r w:rsidR="009A2C3A">
        <w:rPr>
          <w:rFonts w:ascii="Times New Roman" w:hAnsi="Times New Roman"/>
          <w:color w:val="000000"/>
        </w:rPr>
        <w:t xml:space="preserve"> para este caso que</w:t>
      </w:r>
      <w:r w:rsidR="00776E97">
        <w:rPr>
          <w:rFonts w:ascii="Times New Roman" w:hAnsi="Times New Roman"/>
          <w:color w:val="000000"/>
        </w:rPr>
        <w:t>:</w:t>
      </w:r>
      <w:r w:rsidR="00035DAE">
        <w:rPr>
          <w:rFonts w:ascii="Times New Roman" w:hAnsi="Times New Roman"/>
          <w:i/>
          <w:color w:val="000000"/>
        </w:rPr>
        <w:t xml:space="preserve"> </w:t>
      </w:r>
    </w:p>
    <w:p w:rsidR="00035DAE" w:rsidRPr="00035DAE" w:rsidRDefault="00035DAE" w:rsidP="0045015A">
      <w:pPr>
        <w:spacing w:after="0" w:line="240" w:lineRule="auto"/>
        <w:jc w:val="both"/>
        <w:rPr>
          <w:rFonts w:ascii="Times New Roman" w:eastAsia="Times New Roman" w:hAnsi="Times New Roman"/>
          <w:lang w:bidi="en-US"/>
        </w:rPr>
      </w:pPr>
    </w:p>
    <w:p w:rsidR="00035DAE" w:rsidRDefault="00035DAE" w:rsidP="0045015A">
      <w:pPr>
        <w:autoSpaceDE w:val="0"/>
        <w:autoSpaceDN w:val="0"/>
        <w:adjustRightInd w:val="0"/>
        <w:spacing w:after="17" w:line="240" w:lineRule="auto"/>
        <w:ind w:left="567"/>
        <w:jc w:val="both"/>
        <w:rPr>
          <w:rFonts w:ascii="Times New Roman" w:hAnsi="Times New Roman"/>
          <w:i/>
          <w:color w:val="000000"/>
          <w:sz w:val="20"/>
          <w:szCs w:val="20"/>
        </w:rPr>
      </w:pPr>
      <w:r w:rsidRPr="00FA3473">
        <w:rPr>
          <w:rFonts w:ascii="Times New Roman" w:hAnsi="Times New Roman"/>
          <w:i/>
          <w:color w:val="000000"/>
          <w:sz w:val="20"/>
          <w:szCs w:val="20"/>
        </w:rPr>
        <w:t xml:space="preserve">Los estudiantes no beneficiarios, personal docente y administrativo del centro educativo, donde se incluye el trabajador (a) del comedor estudiantil; pueden hacer uso del servicio de alimentación bajo las siguientes condiciones: </w:t>
      </w:r>
    </w:p>
    <w:p w:rsidR="00035DAE" w:rsidRPr="00FA3473" w:rsidRDefault="00035DAE" w:rsidP="0045015A">
      <w:pPr>
        <w:autoSpaceDE w:val="0"/>
        <w:autoSpaceDN w:val="0"/>
        <w:adjustRightInd w:val="0"/>
        <w:spacing w:after="17" w:line="240" w:lineRule="auto"/>
        <w:ind w:left="567"/>
        <w:jc w:val="both"/>
        <w:rPr>
          <w:rFonts w:ascii="Times New Roman" w:hAnsi="Times New Roman"/>
          <w:i/>
          <w:color w:val="000000"/>
          <w:sz w:val="20"/>
          <w:szCs w:val="20"/>
        </w:rPr>
      </w:pPr>
    </w:p>
    <w:p w:rsidR="00035DAE" w:rsidRPr="00FA3473" w:rsidRDefault="00035DAE" w:rsidP="0045015A">
      <w:pPr>
        <w:pStyle w:val="Prrafodelista"/>
        <w:numPr>
          <w:ilvl w:val="0"/>
          <w:numId w:val="18"/>
        </w:numPr>
        <w:autoSpaceDE w:val="0"/>
        <w:autoSpaceDN w:val="0"/>
        <w:adjustRightInd w:val="0"/>
        <w:spacing w:after="17"/>
        <w:jc w:val="both"/>
        <w:rPr>
          <w:i/>
          <w:color w:val="000000"/>
          <w:sz w:val="20"/>
          <w:szCs w:val="20"/>
          <w:lang w:val="es-CR"/>
        </w:rPr>
      </w:pPr>
      <w:r w:rsidRPr="00FA3473">
        <w:rPr>
          <w:i/>
          <w:color w:val="000000"/>
          <w:sz w:val="20"/>
          <w:szCs w:val="20"/>
          <w:lang w:val="es-CR"/>
        </w:rPr>
        <w:t xml:space="preserve">La Junta de común acuerdo con la dirección, trabajador (a) del comedor estudiantil y Comité de Salud y Nutrición organizarán su atención siempre y cuando no interrumpa el normal desarrollo y la calidad del servicio de alimentación de los beneficiarios del PANEA. </w:t>
      </w:r>
    </w:p>
    <w:p w:rsidR="00035DAE" w:rsidRPr="00FA3473" w:rsidRDefault="00035DAE" w:rsidP="0045015A">
      <w:pPr>
        <w:pStyle w:val="Prrafodelista"/>
        <w:autoSpaceDE w:val="0"/>
        <w:autoSpaceDN w:val="0"/>
        <w:adjustRightInd w:val="0"/>
        <w:spacing w:after="17"/>
        <w:ind w:left="927"/>
        <w:jc w:val="both"/>
        <w:rPr>
          <w:i/>
          <w:color w:val="000000"/>
          <w:sz w:val="20"/>
          <w:szCs w:val="20"/>
          <w:lang w:val="es-CR"/>
        </w:rPr>
      </w:pPr>
    </w:p>
    <w:p w:rsidR="00035DAE" w:rsidRPr="00FA3473" w:rsidRDefault="00035DAE" w:rsidP="0045015A">
      <w:pPr>
        <w:pStyle w:val="Prrafodelista"/>
        <w:numPr>
          <w:ilvl w:val="0"/>
          <w:numId w:val="18"/>
        </w:numPr>
        <w:autoSpaceDE w:val="0"/>
        <w:autoSpaceDN w:val="0"/>
        <w:adjustRightInd w:val="0"/>
        <w:spacing w:after="17"/>
        <w:jc w:val="both"/>
        <w:rPr>
          <w:i/>
          <w:color w:val="000000"/>
          <w:sz w:val="20"/>
          <w:szCs w:val="20"/>
          <w:lang w:val="es-CR"/>
        </w:rPr>
      </w:pPr>
      <w:r w:rsidRPr="00FA3473">
        <w:rPr>
          <w:i/>
          <w:color w:val="000000"/>
          <w:sz w:val="20"/>
          <w:szCs w:val="20"/>
          <w:lang w:val="es-CR"/>
        </w:rPr>
        <w:t xml:space="preserve">Que se consuman las mismas preparaciones que se ofrecen a la población estudiantil. </w:t>
      </w:r>
    </w:p>
    <w:p w:rsidR="00035DAE" w:rsidRPr="00FA3473" w:rsidRDefault="00035DAE" w:rsidP="0045015A">
      <w:pPr>
        <w:autoSpaceDE w:val="0"/>
        <w:autoSpaceDN w:val="0"/>
        <w:adjustRightInd w:val="0"/>
        <w:spacing w:after="17" w:line="240" w:lineRule="auto"/>
        <w:jc w:val="both"/>
        <w:rPr>
          <w:rFonts w:ascii="Times New Roman" w:hAnsi="Times New Roman"/>
          <w:i/>
          <w:color w:val="000000"/>
          <w:sz w:val="20"/>
          <w:szCs w:val="20"/>
        </w:rPr>
      </w:pPr>
    </w:p>
    <w:p w:rsidR="00035DAE" w:rsidRDefault="00035DAE" w:rsidP="0045015A">
      <w:pPr>
        <w:pStyle w:val="Prrafodelista"/>
        <w:numPr>
          <w:ilvl w:val="0"/>
          <w:numId w:val="18"/>
        </w:numPr>
        <w:autoSpaceDE w:val="0"/>
        <w:autoSpaceDN w:val="0"/>
        <w:adjustRightInd w:val="0"/>
        <w:spacing w:after="17"/>
        <w:jc w:val="both"/>
        <w:rPr>
          <w:i/>
          <w:color w:val="000000"/>
          <w:sz w:val="20"/>
          <w:szCs w:val="20"/>
          <w:lang w:val="es-CR"/>
        </w:rPr>
      </w:pPr>
      <w:r w:rsidRPr="00FA3473">
        <w:rPr>
          <w:i/>
          <w:color w:val="000000"/>
          <w:sz w:val="20"/>
          <w:szCs w:val="20"/>
          <w:lang w:val="es-CR"/>
        </w:rPr>
        <w:t xml:space="preserve">Que los docentes aprovechen el momento para fomentar buenas prácticas alimentarias entre los educandos. </w:t>
      </w:r>
    </w:p>
    <w:p w:rsidR="00035DAE" w:rsidRPr="00FA3473" w:rsidRDefault="00035DAE" w:rsidP="0045015A">
      <w:pPr>
        <w:autoSpaceDE w:val="0"/>
        <w:autoSpaceDN w:val="0"/>
        <w:adjustRightInd w:val="0"/>
        <w:spacing w:after="17" w:line="240" w:lineRule="auto"/>
        <w:jc w:val="both"/>
        <w:rPr>
          <w:rFonts w:ascii="Times New Roman" w:hAnsi="Times New Roman"/>
          <w:i/>
          <w:color w:val="000000"/>
          <w:sz w:val="20"/>
          <w:szCs w:val="20"/>
        </w:rPr>
      </w:pPr>
    </w:p>
    <w:p w:rsidR="00035DAE" w:rsidRPr="00FA3473" w:rsidRDefault="00035DAE" w:rsidP="0045015A">
      <w:pPr>
        <w:pStyle w:val="Prrafodelista"/>
        <w:numPr>
          <w:ilvl w:val="0"/>
          <w:numId w:val="18"/>
        </w:numPr>
        <w:autoSpaceDE w:val="0"/>
        <w:autoSpaceDN w:val="0"/>
        <w:adjustRightInd w:val="0"/>
        <w:spacing w:after="17"/>
        <w:jc w:val="both"/>
        <w:rPr>
          <w:i/>
          <w:color w:val="000000"/>
          <w:sz w:val="20"/>
          <w:szCs w:val="20"/>
          <w:lang w:val="es-CR"/>
        </w:rPr>
      </w:pPr>
      <w:r w:rsidRPr="00FA3473">
        <w:rPr>
          <w:i/>
          <w:color w:val="000000"/>
          <w:sz w:val="20"/>
          <w:szCs w:val="20"/>
          <w:lang w:val="es-CR"/>
        </w:rPr>
        <w:t xml:space="preserve">Aporten la cuota establecida por la Junta. El monto de esta cuota debe igualar el monto del subsidio dado para cada beneficiario, más un porcentaje de utilidad (dicha cuota no puede ser inferior al subsidio por beneficiario asignado por el PANEA). </w:t>
      </w:r>
    </w:p>
    <w:p w:rsidR="00035DAE" w:rsidRPr="00FA3473" w:rsidRDefault="00035DAE" w:rsidP="0045015A">
      <w:pPr>
        <w:autoSpaceDE w:val="0"/>
        <w:autoSpaceDN w:val="0"/>
        <w:adjustRightInd w:val="0"/>
        <w:spacing w:after="17" w:line="240" w:lineRule="auto"/>
        <w:jc w:val="both"/>
        <w:rPr>
          <w:rFonts w:ascii="Times New Roman" w:hAnsi="Times New Roman"/>
          <w:i/>
          <w:color w:val="000000"/>
          <w:sz w:val="20"/>
          <w:szCs w:val="20"/>
        </w:rPr>
      </w:pPr>
    </w:p>
    <w:p w:rsidR="00035DAE" w:rsidRPr="00FA3473" w:rsidRDefault="00035DAE" w:rsidP="0045015A">
      <w:pPr>
        <w:pStyle w:val="Prrafodelista"/>
        <w:numPr>
          <w:ilvl w:val="0"/>
          <w:numId w:val="18"/>
        </w:numPr>
        <w:autoSpaceDE w:val="0"/>
        <w:autoSpaceDN w:val="0"/>
        <w:adjustRightInd w:val="0"/>
        <w:spacing w:after="17"/>
        <w:jc w:val="both"/>
        <w:rPr>
          <w:i/>
          <w:color w:val="000000"/>
          <w:sz w:val="20"/>
          <w:szCs w:val="20"/>
          <w:lang w:val="es-CR"/>
        </w:rPr>
      </w:pPr>
      <w:r w:rsidRPr="00FA3473">
        <w:rPr>
          <w:i/>
          <w:color w:val="000000"/>
          <w:sz w:val="20"/>
          <w:szCs w:val="20"/>
          <w:lang w:val="es-CR"/>
        </w:rPr>
        <w:t>Esta disposición incluye el cobro al trabajador (a) del comedor, en cuyo caso excepcionalmente la Junta podrá, previa justificación, cobrarle una cuota que sea igual al subsidio asignado por PANEA.</w:t>
      </w:r>
    </w:p>
    <w:p w:rsidR="00035DAE" w:rsidRPr="00FA3473" w:rsidRDefault="00035DAE" w:rsidP="0045015A">
      <w:pPr>
        <w:autoSpaceDE w:val="0"/>
        <w:autoSpaceDN w:val="0"/>
        <w:adjustRightInd w:val="0"/>
        <w:spacing w:after="17" w:line="240" w:lineRule="auto"/>
        <w:jc w:val="both"/>
        <w:rPr>
          <w:rFonts w:ascii="Times New Roman" w:hAnsi="Times New Roman"/>
          <w:i/>
          <w:color w:val="000000"/>
          <w:sz w:val="20"/>
          <w:szCs w:val="20"/>
        </w:rPr>
      </w:pPr>
      <w:r w:rsidRPr="00FA3473">
        <w:rPr>
          <w:rFonts w:ascii="Times New Roman" w:hAnsi="Times New Roman"/>
          <w:i/>
          <w:color w:val="000000"/>
          <w:sz w:val="20"/>
          <w:szCs w:val="20"/>
        </w:rPr>
        <w:t xml:space="preserve"> </w:t>
      </w:r>
    </w:p>
    <w:p w:rsidR="00035DAE" w:rsidRDefault="00035DAE" w:rsidP="0045015A">
      <w:pPr>
        <w:pStyle w:val="Prrafodelista"/>
        <w:numPr>
          <w:ilvl w:val="0"/>
          <w:numId w:val="18"/>
        </w:numPr>
        <w:autoSpaceDE w:val="0"/>
        <w:autoSpaceDN w:val="0"/>
        <w:adjustRightInd w:val="0"/>
        <w:jc w:val="both"/>
        <w:rPr>
          <w:i/>
          <w:color w:val="000000"/>
          <w:sz w:val="20"/>
          <w:szCs w:val="20"/>
          <w:lang w:val="es-CR"/>
        </w:rPr>
      </w:pPr>
      <w:r w:rsidRPr="0046651B">
        <w:rPr>
          <w:i/>
          <w:color w:val="000000"/>
          <w:sz w:val="20"/>
          <w:szCs w:val="20"/>
          <w:lang w:val="es-CR"/>
        </w:rPr>
        <w:t xml:space="preserve">Estos ingresos serán administrados por la Junta para fortalecer las necesidades del comedor y deberán ser depositados en su totalidad como mínimo una vez al mes, en la cuenta bancaria que se utiliza para recursos del comedor. Por ejemplo, estos recursos pueden ser utilizados por la Junta para: completar el costo de la alimentación, aumentar calidad y cobertura del servicio del comedor, compra de gas, contratación de trabajador (a), pago de cargas sociales y obligaciones patronales, compra de implementos de limpieza. Estos recursos deben ser reportados en los informes correspondientes. </w:t>
      </w:r>
    </w:p>
    <w:p w:rsidR="00272798" w:rsidRPr="00272798" w:rsidRDefault="00272798" w:rsidP="0045015A">
      <w:pPr>
        <w:pStyle w:val="Prrafodelista"/>
        <w:rPr>
          <w:i/>
          <w:color w:val="000000"/>
          <w:sz w:val="20"/>
          <w:szCs w:val="20"/>
          <w:lang w:val="es-CR"/>
        </w:rPr>
      </w:pPr>
    </w:p>
    <w:p w:rsidR="00F73574" w:rsidRDefault="00272798" w:rsidP="0045015A">
      <w:pPr>
        <w:pStyle w:val="Encabezado"/>
        <w:spacing w:after="0" w:line="240" w:lineRule="auto"/>
        <w:jc w:val="both"/>
        <w:rPr>
          <w:rFonts w:ascii="Times New Roman" w:hAnsi="Times New Roman"/>
        </w:rPr>
      </w:pPr>
      <w:r>
        <w:rPr>
          <w:rFonts w:ascii="Times New Roman" w:hAnsi="Times New Roman"/>
        </w:rPr>
        <w:t>Tal situación</w:t>
      </w:r>
      <w:r w:rsidRPr="006417CE">
        <w:rPr>
          <w:rFonts w:ascii="Times New Roman" w:hAnsi="Times New Roman"/>
        </w:rPr>
        <w:t xml:space="preserve">, se origina a partir de la carencia de controles administrativos por parte de la Junta, </w:t>
      </w:r>
      <w:r>
        <w:rPr>
          <w:rFonts w:ascii="Times New Roman" w:hAnsi="Times New Roman"/>
        </w:rPr>
        <w:t>que permit</w:t>
      </w:r>
      <w:r w:rsidR="007A79B6">
        <w:rPr>
          <w:rFonts w:ascii="Times New Roman" w:hAnsi="Times New Roman"/>
        </w:rPr>
        <w:t>ió</w:t>
      </w:r>
      <w:r>
        <w:rPr>
          <w:rFonts w:ascii="Times New Roman" w:hAnsi="Times New Roman"/>
        </w:rPr>
        <w:t xml:space="preserve"> </w:t>
      </w:r>
      <w:r w:rsidR="00737418">
        <w:rPr>
          <w:rFonts w:ascii="Times New Roman" w:hAnsi="Times New Roman"/>
        </w:rPr>
        <w:t xml:space="preserve">a </w:t>
      </w:r>
      <w:r>
        <w:rPr>
          <w:rFonts w:ascii="Times New Roman" w:hAnsi="Times New Roman"/>
        </w:rPr>
        <w:t xml:space="preserve">los funcionarios </w:t>
      </w:r>
      <w:r w:rsidR="00737418">
        <w:rPr>
          <w:rFonts w:ascii="Times New Roman" w:hAnsi="Times New Roman"/>
        </w:rPr>
        <w:t>del centro educativo</w:t>
      </w:r>
      <w:r w:rsidR="00841B01">
        <w:rPr>
          <w:rFonts w:ascii="Times New Roman" w:hAnsi="Times New Roman"/>
        </w:rPr>
        <w:t xml:space="preserve"> almorzar sin pagar previamente</w:t>
      </w:r>
      <w:r>
        <w:rPr>
          <w:rFonts w:ascii="Times New Roman" w:hAnsi="Times New Roman"/>
        </w:rPr>
        <w:t>, esto aunado a la falta de fiscalización por parte del director</w:t>
      </w:r>
      <w:r w:rsidR="009B32E2">
        <w:rPr>
          <w:rFonts w:ascii="Times New Roman" w:hAnsi="Times New Roman"/>
        </w:rPr>
        <w:t>, qu</w:t>
      </w:r>
      <w:r w:rsidR="00684459">
        <w:rPr>
          <w:rFonts w:ascii="Times New Roman" w:hAnsi="Times New Roman"/>
        </w:rPr>
        <w:t>i</w:t>
      </w:r>
      <w:r w:rsidR="009B32E2">
        <w:rPr>
          <w:rFonts w:ascii="Times New Roman" w:hAnsi="Times New Roman"/>
        </w:rPr>
        <w:t>e</w:t>
      </w:r>
      <w:r w:rsidR="00684459">
        <w:rPr>
          <w:rFonts w:ascii="Times New Roman" w:hAnsi="Times New Roman"/>
        </w:rPr>
        <w:t>n</w:t>
      </w:r>
      <w:r w:rsidR="009B32E2">
        <w:rPr>
          <w:rFonts w:ascii="Times New Roman" w:hAnsi="Times New Roman"/>
        </w:rPr>
        <w:t xml:space="preserve"> también se encontraba moroso</w:t>
      </w:r>
      <w:r w:rsidR="0016443B">
        <w:rPr>
          <w:rFonts w:ascii="Times New Roman" w:hAnsi="Times New Roman"/>
        </w:rPr>
        <w:t>, condici</w:t>
      </w:r>
      <w:r w:rsidR="00D14C51">
        <w:rPr>
          <w:rFonts w:ascii="Times New Roman" w:hAnsi="Times New Roman"/>
        </w:rPr>
        <w:t>ona</w:t>
      </w:r>
      <w:r w:rsidR="0016443B">
        <w:rPr>
          <w:rFonts w:ascii="Times New Roman" w:hAnsi="Times New Roman"/>
        </w:rPr>
        <w:t>,</w:t>
      </w:r>
      <w:r w:rsidR="004B5DAD">
        <w:rPr>
          <w:rFonts w:ascii="Times New Roman" w:hAnsi="Times New Roman"/>
        </w:rPr>
        <w:t xml:space="preserve"> el funcionamiento del comedor escolar</w:t>
      </w:r>
      <w:r w:rsidR="009A2C3A">
        <w:rPr>
          <w:rFonts w:ascii="Times New Roman" w:hAnsi="Times New Roman"/>
        </w:rPr>
        <w:t>,</w:t>
      </w:r>
      <w:r w:rsidR="004B5DAD">
        <w:rPr>
          <w:rFonts w:ascii="Times New Roman" w:hAnsi="Times New Roman"/>
        </w:rPr>
        <w:t xml:space="preserve"> </w:t>
      </w:r>
      <w:r w:rsidR="00F73574">
        <w:rPr>
          <w:rFonts w:ascii="Times New Roman" w:hAnsi="Times New Roman"/>
        </w:rPr>
        <w:t>otorgando crédito de los recursos asignados para</w:t>
      </w:r>
      <w:r w:rsidR="00684459">
        <w:rPr>
          <w:rFonts w:ascii="Times New Roman" w:hAnsi="Times New Roman"/>
        </w:rPr>
        <w:t xml:space="preserve"> que</w:t>
      </w:r>
      <w:r w:rsidR="00F73574">
        <w:rPr>
          <w:rFonts w:ascii="Times New Roman" w:hAnsi="Times New Roman"/>
        </w:rPr>
        <w:t xml:space="preserve"> la comunidad estudiantil </w:t>
      </w:r>
      <w:r w:rsidR="00684459">
        <w:rPr>
          <w:rFonts w:ascii="Times New Roman" w:hAnsi="Times New Roman"/>
        </w:rPr>
        <w:t xml:space="preserve">beneficiada </w:t>
      </w:r>
      <w:r w:rsidR="00F73574">
        <w:rPr>
          <w:rFonts w:ascii="Times New Roman" w:hAnsi="Times New Roman"/>
        </w:rPr>
        <w:t xml:space="preserve">reciba un tiempo de alimentación </w:t>
      </w:r>
      <w:r w:rsidR="00E7540C">
        <w:rPr>
          <w:rFonts w:ascii="Times New Roman" w:hAnsi="Times New Roman"/>
        </w:rPr>
        <w:t>conforme a los lineamientos de la Dirección de Programas de Equidad</w:t>
      </w:r>
      <w:r w:rsidR="00F73574">
        <w:rPr>
          <w:rFonts w:ascii="Times New Roman" w:hAnsi="Times New Roman"/>
        </w:rPr>
        <w:t>.</w:t>
      </w:r>
    </w:p>
    <w:p w:rsidR="00C6330A" w:rsidRDefault="00C6330A" w:rsidP="0045015A">
      <w:pPr>
        <w:pStyle w:val="Ttulo3"/>
        <w:rPr>
          <w:rFonts w:ascii="Times New Roman" w:hAnsi="Times New Roman"/>
          <w:sz w:val="22"/>
        </w:rPr>
      </w:pPr>
      <w:bookmarkStart w:id="8" w:name="_Toc515962880"/>
      <w:r>
        <w:rPr>
          <w:rFonts w:ascii="Times New Roman" w:hAnsi="Times New Roman"/>
          <w:sz w:val="22"/>
        </w:rPr>
        <w:t>Recomendación</w:t>
      </w:r>
      <w:bookmarkEnd w:id="8"/>
      <w:r>
        <w:rPr>
          <w:rFonts w:ascii="Times New Roman" w:hAnsi="Times New Roman"/>
          <w:sz w:val="22"/>
        </w:rPr>
        <w:t xml:space="preserve"> </w:t>
      </w:r>
    </w:p>
    <w:p w:rsidR="00C6330A" w:rsidRPr="00C6330A" w:rsidRDefault="00C6330A" w:rsidP="0045015A">
      <w:pPr>
        <w:spacing w:line="240" w:lineRule="auto"/>
        <w:rPr>
          <w:rFonts w:ascii="Times New Roman" w:hAnsi="Times New Roman"/>
          <w:b/>
          <w:lang w:val="es-ES" w:eastAsia="es-ES"/>
        </w:rPr>
      </w:pPr>
      <w:r w:rsidRPr="00C6330A">
        <w:rPr>
          <w:rFonts w:ascii="Times New Roman" w:hAnsi="Times New Roman"/>
          <w:b/>
          <w:lang w:val="es-ES" w:eastAsia="es-ES"/>
        </w:rPr>
        <w:t>A la Junta de Educación</w:t>
      </w:r>
    </w:p>
    <w:p w:rsidR="00C6330A" w:rsidRDefault="00C6330A" w:rsidP="0045015A">
      <w:pPr>
        <w:spacing w:after="0" w:line="240" w:lineRule="auto"/>
        <w:jc w:val="both"/>
        <w:rPr>
          <w:rFonts w:ascii="Times New Roman" w:hAnsi="Times New Roman"/>
          <w:b/>
        </w:rPr>
      </w:pPr>
      <w:r w:rsidRPr="000E319D">
        <w:rPr>
          <w:rFonts w:ascii="Times New Roman" w:hAnsi="Times New Roman"/>
          <w:b/>
          <w:lang w:val="es-ES" w:eastAsia="es-ES"/>
        </w:rPr>
        <w:t>1.</w:t>
      </w:r>
      <w:r w:rsidRPr="00C6330A">
        <w:rPr>
          <w:rFonts w:ascii="Times New Roman" w:hAnsi="Times New Roman"/>
          <w:b/>
        </w:rPr>
        <w:t xml:space="preserve"> </w:t>
      </w:r>
      <w:r w:rsidRPr="00814294">
        <w:rPr>
          <w:rFonts w:ascii="Times New Roman" w:hAnsi="Times New Roman"/>
        </w:rPr>
        <w:t xml:space="preserve">Erradicar, la práctica de que se brinde el almuerzo </w:t>
      </w:r>
      <w:r>
        <w:rPr>
          <w:rFonts w:ascii="Times New Roman" w:hAnsi="Times New Roman"/>
        </w:rPr>
        <w:t xml:space="preserve">a crédito </w:t>
      </w:r>
      <w:r w:rsidRPr="00814294">
        <w:rPr>
          <w:rFonts w:ascii="Times New Roman" w:hAnsi="Times New Roman"/>
        </w:rPr>
        <w:t xml:space="preserve">a los usuarios no subsidiados, </w:t>
      </w:r>
      <w:r>
        <w:rPr>
          <w:rFonts w:ascii="Times New Roman" w:hAnsi="Times New Roman"/>
        </w:rPr>
        <w:t>aunado el dinero que se genere por esta actividad debe estar cancelado máximo el último día de cada mes</w:t>
      </w:r>
      <w:r w:rsidRPr="00814294">
        <w:rPr>
          <w:rFonts w:ascii="Times New Roman" w:hAnsi="Times New Roman"/>
        </w:rPr>
        <w:t xml:space="preserve">, sean o no funcionarios de la institución, </w:t>
      </w:r>
      <w:r>
        <w:rPr>
          <w:rFonts w:ascii="Times New Roman" w:hAnsi="Times New Roman"/>
        </w:rPr>
        <w:t xml:space="preserve">esta medida es </w:t>
      </w:r>
      <w:r w:rsidRPr="00814294">
        <w:rPr>
          <w:rFonts w:ascii="Times New Roman" w:hAnsi="Times New Roman"/>
        </w:rPr>
        <w:t xml:space="preserve">sin excepción. (Implementación inmediata). </w:t>
      </w:r>
      <w:r w:rsidRPr="00814294">
        <w:rPr>
          <w:rFonts w:ascii="Times New Roman" w:hAnsi="Times New Roman"/>
          <w:b/>
        </w:rPr>
        <w:t>(Ver comentario 2.1)</w:t>
      </w:r>
      <w:r w:rsidR="0013226C">
        <w:rPr>
          <w:rFonts w:ascii="Times New Roman" w:hAnsi="Times New Roman"/>
          <w:b/>
        </w:rPr>
        <w:t>.</w:t>
      </w:r>
    </w:p>
    <w:p w:rsidR="00270044" w:rsidRPr="00814294" w:rsidRDefault="00270044" w:rsidP="0045015A">
      <w:pPr>
        <w:spacing w:after="0" w:line="240" w:lineRule="auto"/>
        <w:jc w:val="both"/>
        <w:rPr>
          <w:rFonts w:ascii="Times New Roman" w:hAnsi="Times New Roman"/>
        </w:rPr>
      </w:pPr>
    </w:p>
    <w:p w:rsidR="00C6330A" w:rsidRDefault="00C6330A" w:rsidP="0045015A">
      <w:pPr>
        <w:spacing w:after="0" w:line="240" w:lineRule="auto"/>
        <w:jc w:val="both"/>
        <w:rPr>
          <w:rFonts w:ascii="Times New Roman" w:hAnsi="Times New Roman"/>
          <w:b/>
        </w:rPr>
      </w:pPr>
      <w:r w:rsidRPr="00C6330A">
        <w:rPr>
          <w:rFonts w:ascii="Times New Roman" w:hAnsi="Times New Roman"/>
          <w:b/>
        </w:rPr>
        <w:t>2.</w:t>
      </w:r>
      <w:r>
        <w:rPr>
          <w:rFonts w:ascii="Times New Roman" w:hAnsi="Times New Roman"/>
        </w:rPr>
        <w:t xml:space="preserve"> </w:t>
      </w:r>
      <w:r w:rsidRPr="00814294">
        <w:rPr>
          <w:rFonts w:ascii="Times New Roman" w:hAnsi="Times New Roman"/>
        </w:rPr>
        <w:t xml:space="preserve">Depositar los ingresos por concepto de venta de almuerzo o cualquier ingreso de las diferentes fuentes de financiamiento, mínimo una vez al mes, tal como lo establece la normativa. (Implementación inmediata). </w:t>
      </w:r>
      <w:r w:rsidRPr="00814294">
        <w:rPr>
          <w:rFonts w:ascii="Times New Roman" w:hAnsi="Times New Roman"/>
          <w:b/>
        </w:rPr>
        <w:t>(Ver comentario 2.1)</w:t>
      </w:r>
      <w:r>
        <w:rPr>
          <w:rFonts w:ascii="Times New Roman" w:hAnsi="Times New Roman"/>
          <w:b/>
        </w:rPr>
        <w:t>.</w:t>
      </w:r>
    </w:p>
    <w:p w:rsidR="00314641" w:rsidRDefault="00314641" w:rsidP="0045015A">
      <w:pPr>
        <w:spacing w:after="0" w:line="240" w:lineRule="auto"/>
        <w:jc w:val="both"/>
        <w:rPr>
          <w:rFonts w:ascii="Times New Roman" w:eastAsia="Times New Roman" w:hAnsi="Times New Roman"/>
          <w:b/>
          <w:lang w:eastAsia="es-ES"/>
        </w:rPr>
      </w:pPr>
    </w:p>
    <w:p w:rsidR="0045015A" w:rsidRDefault="0045015A" w:rsidP="0045015A">
      <w:pPr>
        <w:spacing w:after="0" w:line="240" w:lineRule="auto"/>
        <w:jc w:val="both"/>
        <w:rPr>
          <w:rFonts w:ascii="Times New Roman" w:eastAsia="Times New Roman" w:hAnsi="Times New Roman"/>
          <w:b/>
          <w:lang w:eastAsia="es-ES"/>
        </w:rPr>
      </w:pPr>
    </w:p>
    <w:p w:rsidR="0045015A" w:rsidRDefault="0045015A" w:rsidP="0045015A">
      <w:pPr>
        <w:spacing w:after="0" w:line="240" w:lineRule="auto"/>
        <w:jc w:val="both"/>
        <w:rPr>
          <w:rFonts w:ascii="Times New Roman" w:eastAsia="Times New Roman" w:hAnsi="Times New Roman"/>
          <w:b/>
          <w:lang w:eastAsia="es-ES"/>
        </w:rPr>
      </w:pPr>
    </w:p>
    <w:p w:rsidR="0045015A" w:rsidRDefault="0045015A" w:rsidP="0045015A">
      <w:pPr>
        <w:spacing w:after="0" w:line="240" w:lineRule="auto"/>
        <w:jc w:val="both"/>
        <w:rPr>
          <w:rFonts w:ascii="Times New Roman" w:eastAsia="Times New Roman" w:hAnsi="Times New Roman"/>
          <w:b/>
          <w:lang w:eastAsia="es-ES"/>
        </w:rPr>
      </w:pPr>
    </w:p>
    <w:p w:rsidR="00C6330A" w:rsidRDefault="00C6330A" w:rsidP="0045015A">
      <w:pPr>
        <w:spacing w:after="0" w:line="240" w:lineRule="auto"/>
        <w:jc w:val="both"/>
        <w:rPr>
          <w:rFonts w:ascii="Times New Roman" w:eastAsia="Times New Roman" w:hAnsi="Times New Roman"/>
          <w:b/>
          <w:lang w:eastAsia="es-ES"/>
        </w:rPr>
      </w:pPr>
      <w:r>
        <w:rPr>
          <w:rFonts w:ascii="Times New Roman" w:eastAsia="Times New Roman" w:hAnsi="Times New Roman"/>
          <w:b/>
          <w:lang w:eastAsia="es-ES"/>
        </w:rPr>
        <w:t xml:space="preserve">Al Director </w:t>
      </w:r>
    </w:p>
    <w:p w:rsidR="00C6330A" w:rsidRDefault="00C6330A" w:rsidP="0045015A">
      <w:pPr>
        <w:spacing w:after="0" w:line="240" w:lineRule="auto"/>
        <w:jc w:val="both"/>
        <w:rPr>
          <w:rFonts w:ascii="Times New Roman" w:eastAsia="Times New Roman" w:hAnsi="Times New Roman"/>
          <w:b/>
          <w:lang w:eastAsia="es-ES"/>
        </w:rPr>
      </w:pPr>
    </w:p>
    <w:p w:rsidR="00C6330A" w:rsidRDefault="00C6330A" w:rsidP="0045015A">
      <w:pPr>
        <w:spacing w:line="240" w:lineRule="auto"/>
        <w:jc w:val="both"/>
        <w:rPr>
          <w:rFonts w:ascii="Times New Roman" w:hAnsi="Times New Roman"/>
          <w:b/>
        </w:rPr>
      </w:pPr>
      <w:r>
        <w:rPr>
          <w:rFonts w:ascii="Times New Roman" w:eastAsia="Times New Roman" w:hAnsi="Times New Roman"/>
          <w:b/>
          <w:lang w:eastAsia="es-ES"/>
        </w:rPr>
        <w:t xml:space="preserve">3. </w:t>
      </w:r>
      <w:r w:rsidRPr="00814294">
        <w:rPr>
          <w:rFonts w:ascii="Times New Roman" w:hAnsi="Times New Roman"/>
        </w:rPr>
        <w:t xml:space="preserve">Vigilar el cumplimiento del cobro de los almuerzos y el depósito correspondiente de los recursos conforme a los Lineamientos de la Dirección de Programas de Equidad. (Implementación inmediata). </w:t>
      </w:r>
      <w:r w:rsidRPr="00814294">
        <w:rPr>
          <w:rFonts w:ascii="Times New Roman" w:hAnsi="Times New Roman"/>
          <w:b/>
        </w:rPr>
        <w:t>(Ver comentario 2.1)</w:t>
      </w:r>
      <w:r w:rsidR="00055A16">
        <w:rPr>
          <w:rFonts w:ascii="Times New Roman" w:hAnsi="Times New Roman"/>
          <w:b/>
        </w:rPr>
        <w:t>.</w:t>
      </w:r>
    </w:p>
    <w:p w:rsidR="00C6330A" w:rsidRDefault="00C6330A" w:rsidP="0045015A">
      <w:pPr>
        <w:spacing w:after="0" w:line="240" w:lineRule="auto"/>
        <w:jc w:val="both"/>
        <w:rPr>
          <w:rFonts w:ascii="Times New Roman" w:hAnsi="Times New Roman"/>
          <w:b/>
        </w:rPr>
      </w:pPr>
      <w:r>
        <w:rPr>
          <w:rFonts w:ascii="Times New Roman" w:hAnsi="Times New Roman"/>
          <w:b/>
        </w:rPr>
        <w:t>A la Directora de PANEA</w:t>
      </w:r>
      <w:r w:rsidRPr="007427D7">
        <w:rPr>
          <w:rFonts w:ascii="Times New Roman" w:hAnsi="Times New Roman"/>
          <w:b/>
        </w:rPr>
        <w:t xml:space="preserve"> </w:t>
      </w:r>
    </w:p>
    <w:p w:rsidR="00C6330A" w:rsidRDefault="00C6330A" w:rsidP="0045015A">
      <w:pPr>
        <w:spacing w:after="0" w:line="240" w:lineRule="auto"/>
        <w:jc w:val="both"/>
        <w:rPr>
          <w:rFonts w:ascii="Times New Roman" w:hAnsi="Times New Roman"/>
          <w:b/>
        </w:rPr>
      </w:pPr>
    </w:p>
    <w:p w:rsidR="00C6330A" w:rsidRDefault="00C6330A" w:rsidP="0045015A">
      <w:pPr>
        <w:spacing w:after="0" w:line="240" w:lineRule="auto"/>
        <w:jc w:val="both"/>
        <w:rPr>
          <w:rFonts w:ascii="Times New Roman" w:hAnsi="Times New Roman"/>
        </w:rPr>
      </w:pPr>
      <w:r>
        <w:rPr>
          <w:rFonts w:ascii="Times New Roman" w:hAnsi="Times New Roman"/>
          <w:b/>
        </w:rPr>
        <w:t>4.</w:t>
      </w:r>
      <w:r w:rsidRPr="00814294">
        <w:rPr>
          <w:rFonts w:ascii="Times New Roman" w:hAnsi="Times New Roman"/>
          <w:b/>
        </w:rPr>
        <w:t xml:space="preserve"> </w:t>
      </w:r>
      <w:r w:rsidRPr="00814294">
        <w:rPr>
          <w:rFonts w:ascii="Times New Roman" w:hAnsi="Times New Roman"/>
        </w:rPr>
        <w:t>Emitir</w:t>
      </w:r>
      <w:r>
        <w:rPr>
          <w:rFonts w:ascii="Times New Roman" w:hAnsi="Times New Roman"/>
        </w:rPr>
        <w:t xml:space="preserve"> un recordatorio de la</w:t>
      </w:r>
      <w:r w:rsidRPr="00814294">
        <w:rPr>
          <w:rFonts w:ascii="Times New Roman" w:hAnsi="Times New Roman"/>
        </w:rPr>
        <w:t xml:space="preserve"> directriz</w:t>
      </w:r>
      <w:r>
        <w:rPr>
          <w:rFonts w:ascii="Times New Roman" w:hAnsi="Times New Roman"/>
        </w:rPr>
        <w:t xml:space="preserve"> dirigida</w:t>
      </w:r>
      <w:r w:rsidRPr="00814294">
        <w:rPr>
          <w:rFonts w:ascii="Times New Roman" w:hAnsi="Times New Roman"/>
        </w:rPr>
        <w:t xml:space="preserve"> a las Juntas de Educación y Juntas Administrativas, con responsabilidad para los directores en la fiscalización, sobre la obligatoriedad que tienen, en el cumplimiento de los Lineamientos del Programa de Equidad numeral 11 “</w:t>
      </w:r>
      <w:r w:rsidRPr="00814294">
        <w:rPr>
          <w:rFonts w:ascii="Times New Roman" w:hAnsi="Times New Roman"/>
          <w:i/>
        </w:rPr>
        <w:t>Usuarios del Servicio del Comedor Estudiantil</w:t>
      </w:r>
      <w:r w:rsidRPr="00814294">
        <w:rPr>
          <w:rFonts w:ascii="Times New Roman" w:hAnsi="Times New Roman"/>
        </w:rPr>
        <w:t>”, inciso b, en relación con el cobro sin excepción del servicio de comedor para TODOS los que hagan uso del servicio de alimentación que no estén subsidiados con el beneficio del comedor, que las preparaciones</w:t>
      </w:r>
      <w:r w:rsidRPr="003165C9">
        <w:rPr>
          <w:rFonts w:ascii="Times New Roman" w:hAnsi="Times New Roman"/>
        </w:rPr>
        <w:t xml:space="preserve"> deben ser las mismas consumidas por los estudiantes, así como el control y dep</w:t>
      </w:r>
      <w:r>
        <w:rPr>
          <w:rFonts w:ascii="Times New Roman" w:hAnsi="Times New Roman"/>
        </w:rPr>
        <w:t>ó</w:t>
      </w:r>
      <w:r w:rsidRPr="003165C9">
        <w:rPr>
          <w:rFonts w:ascii="Times New Roman" w:hAnsi="Times New Roman"/>
        </w:rPr>
        <w:t>sito oportuno de los recursos.</w:t>
      </w:r>
      <w:r>
        <w:rPr>
          <w:rFonts w:ascii="Times New Roman" w:hAnsi="Times New Roman"/>
        </w:rPr>
        <w:t xml:space="preserve"> </w:t>
      </w:r>
      <w:r w:rsidRPr="008647C6">
        <w:rPr>
          <w:rFonts w:ascii="Times New Roman" w:hAnsi="Times New Roman"/>
        </w:rPr>
        <w:t>(</w:t>
      </w:r>
      <w:r>
        <w:rPr>
          <w:rFonts w:ascii="Times New Roman" w:hAnsi="Times New Roman"/>
        </w:rPr>
        <w:t>60 días</w:t>
      </w:r>
      <w:r w:rsidRPr="008647C6">
        <w:rPr>
          <w:rFonts w:ascii="Times New Roman" w:hAnsi="Times New Roman"/>
        </w:rPr>
        <w:t>)</w:t>
      </w:r>
      <w:r>
        <w:rPr>
          <w:rFonts w:ascii="Times New Roman" w:hAnsi="Times New Roman"/>
        </w:rPr>
        <w:t xml:space="preserve">. </w:t>
      </w:r>
      <w:r w:rsidRPr="00356435">
        <w:rPr>
          <w:rFonts w:ascii="Times New Roman" w:hAnsi="Times New Roman"/>
          <w:b/>
        </w:rPr>
        <w:t>(Ver comentario 2.1)</w:t>
      </w:r>
      <w:r>
        <w:rPr>
          <w:rFonts w:ascii="Times New Roman" w:hAnsi="Times New Roman"/>
          <w:b/>
        </w:rPr>
        <w:t>.</w:t>
      </w:r>
    </w:p>
    <w:p w:rsidR="00C6330A" w:rsidRDefault="00C6330A" w:rsidP="0045015A">
      <w:pPr>
        <w:spacing w:after="0" w:line="240" w:lineRule="auto"/>
        <w:jc w:val="both"/>
        <w:rPr>
          <w:rFonts w:ascii="Times New Roman" w:hAnsi="Times New Roman"/>
          <w:b/>
        </w:rPr>
      </w:pPr>
    </w:p>
    <w:p w:rsidR="00C6330A" w:rsidRPr="00AB7AE4" w:rsidRDefault="00C6330A" w:rsidP="0045015A">
      <w:pPr>
        <w:spacing w:line="240" w:lineRule="auto"/>
        <w:jc w:val="both"/>
        <w:rPr>
          <w:rFonts w:ascii="Times New Roman" w:hAnsi="Times New Roman"/>
          <w:b/>
        </w:rPr>
      </w:pPr>
      <w:r w:rsidRPr="00AB7AE4">
        <w:rPr>
          <w:rFonts w:ascii="Times New Roman" w:hAnsi="Times New Roman"/>
          <w:b/>
        </w:rPr>
        <w:t xml:space="preserve">Al Director Regional </w:t>
      </w:r>
      <w:r>
        <w:rPr>
          <w:rFonts w:ascii="Times New Roman" w:hAnsi="Times New Roman"/>
          <w:b/>
        </w:rPr>
        <w:t>de Occidente</w:t>
      </w:r>
    </w:p>
    <w:p w:rsidR="00C6330A" w:rsidRDefault="00C6330A" w:rsidP="0045015A">
      <w:pPr>
        <w:spacing w:line="240" w:lineRule="auto"/>
        <w:jc w:val="both"/>
        <w:rPr>
          <w:rFonts w:ascii="Times New Roman" w:hAnsi="Times New Roman"/>
        </w:rPr>
      </w:pPr>
      <w:r>
        <w:rPr>
          <w:rFonts w:ascii="Times New Roman" w:hAnsi="Times New Roman"/>
          <w:b/>
        </w:rPr>
        <w:t>5.</w:t>
      </w:r>
      <w:r w:rsidRPr="00504769">
        <w:rPr>
          <w:rFonts w:ascii="Times New Roman" w:hAnsi="Times New Roman"/>
          <w:b/>
        </w:rPr>
        <w:t xml:space="preserve"> </w:t>
      </w:r>
      <w:r w:rsidRPr="003165C9">
        <w:rPr>
          <w:rFonts w:ascii="Times New Roman" w:hAnsi="Times New Roman"/>
        </w:rPr>
        <w:t xml:space="preserve">Emitir una directriz a todos los directores de la Dirección Regional a su cargo, donde se les recuerde la obligatoriedad que tienen de fiscalizar </w:t>
      </w:r>
      <w:r>
        <w:rPr>
          <w:rFonts w:ascii="Times New Roman" w:hAnsi="Times New Roman"/>
        </w:rPr>
        <w:t>a las juntas para que los funcionarios de los centros educativos</w:t>
      </w:r>
      <w:r w:rsidRPr="003165C9">
        <w:rPr>
          <w:rFonts w:ascii="Times New Roman" w:hAnsi="Times New Roman"/>
        </w:rPr>
        <w:t xml:space="preserve"> que haga</w:t>
      </w:r>
      <w:r w:rsidR="00AF086F">
        <w:rPr>
          <w:rFonts w:ascii="Times New Roman" w:hAnsi="Times New Roman"/>
        </w:rPr>
        <w:t>n</w:t>
      </w:r>
      <w:r w:rsidRPr="003165C9">
        <w:rPr>
          <w:rFonts w:ascii="Times New Roman" w:hAnsi="Times New Roman"/>
        </w:rPr>
        <w:t xml:space="preserve"> uso del servicio de comedor, deb</w:t>
      </w:r>
      <w:r>
        <w:rPr>
          <w:rFonts w:ascii="Times New Roman" w:hAnsi="Times New Roman"/>
        </w:rPr>
        <w:t>an</w:t>
      </w:r>
      <w:r w:rsidRPr="003165C9">
        <w:rPr>
          <w:rFonts w:ascii="Times New Roman" w:hAnsi="Times New Roman"/>
        </w:rPr>
        <w:t xml:space="preserve"> de cancelar el costo del almuerzo</w:t>
      </w:r>
      <w:r>
        <w:rPr>
          <w:rFonts w:ascii="Times New Roman" w:hAnsi="Times New Roman"/>
        </w:rPr>
        <w:t xml:space="preserve"> a más tardar al finalizar cada mes</w:t>
      </w:r>
      <w:r w:rsidRPr="003165C9">
        <w:rPr>
          <w:rFonts w:ascii="Times New Roman" w:hAnsi="Times New Roman"/>
        </w:rPr>
        <w:t xml:space="preserve">. </w:t>
      </w:r>
      <w:r>
        <w:rPr>
          <w:rFonts w:ascii="Times New Roman" w:hAnsi="Times New Roman"/>
        </w:rPr>
        <w:t xml:space="preserve"> </w:t>
      </w:r>
      <w:r w:rsidRPr="008647C6">
        <w:rPr>
          <w:rFonts w:ascii="Times New Roman" w:hAnsi="Times New Roman"/>
        </w:rPr>
        <w:t>(Implementación inmediata)</w:t>
      </w:r>
      <w:r w:rsidR="00055A16">
        <w:rPr>
          <w:rFonts w:ascii="Times New Roman" w:hAnsi="Times New Roman"/>
        </w:rPr>
        <w:t>.</w:t>
      </w:r>
      <w:r>
        <w:rPr>
          <w:rFonts w:ascii="Times New Roman" w:hAnsi="Times New Roman"/>
        </w:rPr>
        <w:t xml:space="preserve"> </w:t>
      </w:r>
      <w:r w:rsidRPr="00356435">
        <w:rPr>
          <w:rFonts w:ascii="Times New Roman" w:hAnsi="Times New Roman"/>
          <w:b/>
        </w:rPr>
        <w:t>(Ver comentario 2.1)</w:t>
      </w:r>
      <w:r w:rsidR="00055A16">
        <w:rPr>
          <w:rFonts w:ascii="Times New Roman" w:hAnsi="Times New Roman"/>
          <w:b/>
        </w:rPr>
        <w:t>.</w:t>
      </w:r>
    </w:p>
    <w:p w:rsidR="00D910FE" w:rsidRDefault="00C6330A" w:rsidP="0045015A">
      <w:pPr>
        <w:spacing w:line="240" w:lineRule="auto"/>
        <w:jc w:val="both"/>
        <w:rPr>
          <w:rFonts w:ascii="Times New Roman" w:hAnsi="Times New Roman"/>
          <w:b/>
        </w:rPr>
      </w:pPr>
      <w:r>
        <w:rPr>
          <w:rFonts w:ascii="Times New Roman" w:hAnsi="Times New Roman"/>
          <w:b/>
        </w:rPr>
        <w:t>6.</w:t>
      </w:r>
      <w:r>
        <w:rPr>
          <w:rFonts w:ascii="Times New Roman" w:hAnsi="Times New Roman"/>
        </w:rPr>
        <w:t xml:space="preserve"> </w:t>
      </w:r>
      <w:r w:rsidRPr="003165C9">
        <w:rPr>
          <w:rFonts w:ascii="Times New Roman" w:hAnsi="Times New Roman"/>
        </w:rPr>
        <w:t xml:space="preserve">Instruir a los directores para que </w:t>
      </w:r>
      <w:r>
        <w:rPr>
          <w:rFonts w:ascii="Times New Roman" w:hAnsi="Times New Roman"/>
        </w:rPr>
        <w:t xml:space="preserve">supervisen a las Juntas </w:t>
      </w:r>
      <w:r w:rsidRPr="003165C9">
        <w:rPr>
          <w:rFonts w:ascii="Times New Roman" w:hAnsi="Times New Roman"/>
        </w:rPr>
        <w:t>de Educación y Juntas</w:t>
      </w:r>
      <w:r>
        <w:rPr>
          <w:rFonts w:ascii="Times New Roman" w:hAnsi="Times New Roman"/>
        </w:rPr>
        <w:t xml:space="preserve"> </w:t>
      </w:r>
      <w:r w:rsidRPr="003165C9">
        <w:rPr>
          <w:rFonts w:ascii="Times New Roman" w:hAnsi="Times New Roman"/>
        </w:rPr>
        <w:t>Administrativas</w:t>
      </w:r>
      <w:r>
        <w:rPr>
          <w:rFonts w:ascii="Times New Roman" w:hAnsi="Times New Roman"/>
        </w:rPr>
        <w:t xml:space="preserve">    el</w:t>
      </w:r>
      <w:r w:rsidRPr="003165C9">
        <w:rPr>
          <w:rFonts w:ascii="Times New Roman" w:hAnsi="Times New Roman"/>
        </w:rPr>
        <w:t xml:space="preserve"> cumplimiento de los Lineamientos de Programas de Equidad.</w:t>
      </w:r>
      <w:r>
        <w:rPr>
          <w:rFonts w:ascii="Times New Roman" w:hAnsi="Times New Roman"/>
        </w:rPr>
        <w:t xml:space="preserve"> </w:t>
      </w:r>
      <w:r w:rsidRPr="008647C6">
        <w:rPr>
          <w:rFonts w:ascii="Times New Roman" w:hAnsi="Times New Roman"/>
        </w:rPr>
        <w:t>(Implementación inmediata)</w:t>
      </w:r>
      <w:r w:rsidR="00CF3F68">
        <w:rPr>
          <w:rFonts w:ascii="Times New Roman" w:hAnsi="Times New Roman"/>
        </w:rPr>
        <w:t>.</w:t>
      </w:r>
      <w:r>
        <w:rPr>
          <w:rFonts w:ascii="Times New Roman" w:hAnsi="Times New Roman"/>
        </w:rPr>
        <w:t xml:space="preserve"> </w:t>
      </w:r>
      <w:r w:rsidRPr="00356435">
        <w:rPr>
          <w:rFonts w:ascii="Times New Roman" w:hAnsi="Times New Roman"/>
          <w:b/>
        </w:rPr>
        <w:t>(Ver comentario 2.1)</w:t>
      </w:r>
      <w:r w:rsidR="00CF3F68">
        <w:rPr>
          <w:rFonts w:ascii="Times New Roman" w:hAnsi="Times New Roman"/>
          <w:b/>
        </w:rPr>
        <w:t>.</w:t>
      </w:r>
    </w:p>
    <w:p w:rsidR="009C583A" w:rsidRPr="00AA57CD" w:rsidRDefault="00AA57CD" w:rsidP="0045015A">
      <w:pPr>
        <w:pStyle w:val="Ttulo3"/>
        <w:rPr>
          <w:rFonts w:ascii="Times New Roman" w:hAnsi="Times New Roman"/>
          <w:color w:val="000000"/>
          <w:sz w:val="22"/>
          <w:lang w:bidi="en-US"/>
        </w:rPr>
      </w:pPr>
      <w:bookmarkStart w:id="9" w:name="_Toc515962881"/>
      <w:r w:rsidRPr="00AA57CD">
        <w:rPr>
          <w:rFonts w:ascii="Times New Roman" w:hAnsi="Times New Roman"/>
          <w:sz w:val="22"/>
        </w:rPr>
        <w:t xml:space="preserve">2.2 </w:t>
      </w:r>
      <w:r w:rsidR="00B73FF4" w:rsidRPr="00AA57CD">
        <w:rPr>
          <w:rFonts w:ascii="Times New Roman" w:hAnsi="Times New Roman"/>
          <w:sz w:val="22"/>
        </w:rPr>
        <w:t>Contratación de la hija de un miembro de la Junta como cocinera</w:t>
      </w:r>
      <w:r w:rsidR="009C583A" w:rsidRPr="00AA57CD">
        <w:rPr>
          <w:rFonts w:ascii="Times New Roman" w:hAnsi="Times New Roman"/>
          <w:sz w:val="22"/>
        </w:rPr>
        <w:t xml:space="preserve"> </w:t>
      </w:r>
      <w:r w:rsidR="002F1ED8" w:rsidRPr="00AA57CD">
        <w:rPr>
          <w:rFonts w:ascii="Times New Roman" w:hAnsi="Times New Roman"/>
          <w:sz w:val="22"/>
        </w:rPr>
        <w:t>del comedor escolar</w:t>
      </w:r>
      <w:bookmarkEnd w:id="9"/>
    </w:p>
    <w:p w:rsidR="00B73FF4" w:rsidRPr="00D910FE" w:rsidRDefault="00B73FF4" w:rsidP="0045015A">
      <w:pPr>
        <w:spacing w:line="240" w:lineRule="auto"/>
        <w:contextualSpacing/>
        <w:jc w:val="both"/>
        <w:rPr>
          <w:rFonts w:eastAsia="Times New Roman"/>
          <w:color w:val="000000"/>
          <w:lang w:bidi="en-US"/>
        </w:rPr>
      </w:pPr>
    </w:p>
    <w:p w:rsidR="009C583A" w:rsidRPr="009C583A" w:rsidRDefault="009C583A" w:rsidP="0045015A">
      <w:pPr>
        <w:widowControl w:val="0"/>
        <w:autoSpaceDE w:val="0"/>
        <w:autoSpaceDN w:val="0"/>
        <w:adjustRightInd w:val="0"/>
        <w:spacing w:after="0" w:line="240" w:lineRule="auto"/>
        <w:jc w:val="both"/>
        <w:rPr>
          <w:rFonts w:ascii="Times New Roman" w:eastAsia="Times New Roman" w:hAnsi="Times New Roman"/>
          <w:color w:val="000000"/>
          <w:lang w:eastAsia="es-ES"/>
        </w:rPr>
      </w:pPr>
      <w:r w:rsidRPr="009C583A">
        <w:rPr>
          <w:rFonts w:ascii="Times New Roman" w:eastAsia="Times New Roman" w:hAnsi="Times New Roman"/>
          <w:color w:val="000000"/>
          <w:lang w:eastAsia="es-ES"/>
        </w:rPr>
        <w:t>Según el “</w:t>
      </w:r>
      <w:r w:rsidRPr="009C583A">
        <w:rPr>
          <w:rFonts w:ascii="Times New Roman" w:eastAsia="Times New Roman" w:hAnsi="Times New Roman"/>
          <w:i/>
          <w:color w:val="000000"/>
          <w:lang w:eastAsia="es-ES"/>
        </w:rPr>
        <w:t>REGISTRO DE FIRMAS DE LOS MIEMBROS DE JUNTAS DE EDUCACIÓN Y ADMINISTRATIVAS</w:t>
      </w:r>
      <w:r w:rsidRPr="009C583A">
        <w:rPr>
          <w:rFonts w:ascii="Times New Roman" w:eastAsia="Times New Roman" w:hAnsi="Times New Roman"/>
          <w:color w:val="000000"/>
          <w:lang w:eastAsia="es-ES"/>
        </w:rPr>
        <w:t xml:space="preserve">” de la Escuela Sector Ángeles, se observó que la señora Isabel Soto Trejos cédula 502350018, fue nombrada </w:t>
      </w:r>
      <w:r w:rsidR="00963142">
        <w:rPr>
          <w:rFonts w:ascii="Times New Roman" w:eastAsia="Times New Roman" w:hAnsi="Times New Roman"/>
          <w:color w:val="000000"/>
          <w:lang w:eastAsia="es-ES"/>
        </w:rPr>
        <w:t xml:space="preserve">y juramentada </w:t>
      </w:r>
      <w:r w:rsidRPr="009C583A">
        <w:rPr>
          <w:rFonts w:ascii="Times New Roman" w:eastAsia="Times New Roman" w:hAnsi="Times New Roman"/>
          <w:color w:val="000000"/>
          <w:lang w:eastAsia="es-ES"/>
        </w:rPr>
        <w:t xml:space="preserve">como Vice-presidente de la Junta, el 23 </w:t>
      </w:r>
      <w:r w:rsidR="00963142">
        <w:rPr>
          <w:rFonts w:ascii="Times New Roman" w:eastAsia="Times New Roman" w:hAnsi="Times New Roman"/>
          <w:color w:val="000000"/>
          <w:lang w:eastAsia="es-ES"/>
        </w:rPr>
        <w:t xml:space="preserve">y 29 </w:t>
      </w:r>
      <w:r w:rsidRPr="009C583A">
        <w:rPr>
          <w:rFonts w:ascii="Times New Roman" w:eastAsia="Times New Roman" w:hAnsi="Times New Roman"/>
          <w:color w:val="000000"/>
          <w:lang w:eastAsia="es-ES"/>
        </w:rPr>
        <w:t xml:space="preserve">de abril del 2013, </w:t>
      </w:r>
      <w:r w:rsidR="00963142">
        <w:rPr>
          <w:rFonts w:ascii="Times New Roman" w:eastAsia="Times New Roman" w:hAnsi="Times New Roman"/>
          <w:color w:val="000000"/>
          <w:lang w:eastAsia="es-ES"/>
        </w:rPr>
        <w:t xml:space="preserve">respectivamente, </w:t>
      </w:r>
      <w:r w:rsidRPr="009C583A">
        <w:rPr>
          <w:rFonts w:ascii="Times New Roman" w:eastAsia="Times New Roman" w:hAnsi="Times New Roman"/>
          <w:color w:val="000000"/>
          <w:lang w:eastAsia="es-ES"/>
        </w:rPr>
        <w:t xml:space="preserve">dicho </w:t>
      </w:r>
      <w:r w:rsidR="00963142">
        <w:rPr>
          <w:rFonts w:ascii="Times New Roman" w:eastAsia="Times New Roman" w:hAnsi="Times New Roman"/>
          <w:color w:val="000000"/>
          <w:lang w:eastAsia="es-ES"/>
        </w:rPr>
        <w:t>cargo</w:t>
      </w:r>
      <w:r w:rsidRPr="009C583A">
        <w:rPr>
          <w:rFonts w:ascii="Times New Roman" w:eastAsia="Times New Roman" w:hAnsi="Times New Roman"/>
          <w:color w:val="000000"/>
          <w:lang w:eastAsia="es-ES"/>
        </w:rPr>
        <w:t xml:space="preserve"> tiene un periodo de vigencia de tres años.</w:t>
      </w:r>
    </w:p>
    <w:p w:rsidR="00C86A69" w:rsidRDefault="009C583A" w:rsidP="0045015A">
      <w:pPr>
        <w:widowControl w:val="0"/>
        <w:autoSpaceDE w:val="0"/>
        <w:autoSpaceDN w:val="0"/>
        <w:adjustRightInd w:val="0"/>
        <w:spacing w:after="0" w:line="240" w:lineRule="auto"/>
        <w:jc w:val="both"/>
        <w:rPr>
          <w:rFonts w:ascii="Times New Roman" w:eastAsia="Times New Roman" w:hAnsi="Times New Roman"/>
          <w:color w:val="000000"/>
          <w:lang w:eastAsia="es-ES"/>
        </w:rPr>
      </w:pPr>
      <w:r w:rsidRPr="009C583A">
        <w:rPr>
          <w:rFonts w:ascii="Times New Roman" w:eastAsia="Times New Roman" w:hAnsi="Times New Roman"/>
          <w:color w:val="000000"/>
          <w:lang w:eastAsia="es-ES"/>
        </w:rPr>
        <w:t>En la revisión, realizada del libro de actas de la Junta asiento N°41039, en el acta 309, de fecha 23 de octubre del 2014, a folio 193 según se registró en presencia de la señora Isabel Soto</w:t>
      </w:r>
      <w:r w:rsidR="00C86A69">
        <w:rPr>
          <w:rFonts w:ascii="Times New Roman" w:eastAsia="Times New Roman" w:hAnsi="Times New Roman"/>
          <w:color w:val="000000"/>
          <w:lang w:eastAsia="es-ES"/>
        </w:rPr>
        <w:t xml:space="preserve"> Trejos, se indicó lo siguiente</w:t>
      </w:r>
    </w:p>
    <w:p w:rsidR="00C86A69" w:rsidRDefault="00C86A69" w:rsidP="0045015A">
      <w:pPr>
        <w:widowControl w:val="0"/>
        <w:autoSpaceDE w:val="0"/>
        <w:autoSpaceDN w:val="0"/>
        <w:adjustRightInd w:val="0"/>
        <w:spacing w:after="0" w:line="240" w:lineRule="auto"/>
        <w:jc w:val="both"/>
        <w:rPr>
          <w:rFonts w:ascii="Times New Roman" w:eastAsia="Times New Roman" w:hAnsi="Times New Roman"/>
          <w:color w:val="000000"/>
          <w:lang w:eastAsia="es-ES"/>
        </w:rPr>
      </w:pPr>
    </w:p>
    <w:p w:rsidR="009C583A" w:rsidRPr="009C583A" w:rsidRDefault="00D910FE" w:rsidP="0045015A">
      <w:pPr>
        <w:widowControl w:val="0"/>
        <w:autoSpaceDE w:val="0"/>
        <w:autoSpaceDN w:val="0"/>
        <w:adjustRightInd w:val="0"/>
        <w:spacing w:after="0" w:line="240" w:lineRule="auto"/>
        <w:ind w:left="567"/>
        <w:jc w:val="both"/>
        <w:rPr>
          <w:rFonts w:ascii="Times New Roman" w:eastAsia="Times New Roman" w:hAnsi="Times New Roman"/>
          <w:i/>
          <w:color w:val="000000"/>
          <w:sz w:val="20"/>
          <w:lang w:eastAsia="es-ES"/>
        </w:rPr>
      </w:pPr>
      <w:r>
        <w:rPr>
          <w:rFonts w:ascii="Times New Roman" w:eastAsia="Times New Roman" w:hAnsi="Times New Roman"/>
          <w:color w:val="000000"/>
          <w:lang w:eastAsia="es-ES"/>
        </w:rPr>
        <w:t xml:space="preserve"> …</w:t>
      </w:r>
      <w:r w:rsidR="009C583A" w:rsidRPr="009C583A">
        <w:rPr>
          <w:rFonts w:ascii="Times New Roman" w:eastAsia="Times New Roman" w:hAnsi="Times New Roman"/>
          <w:i/>
          <w:color w:val="000000"/>
          <w:sz w:val="20"/>
          <w:lang w:eastAsia="es-ES"/>
        </w:rPr>
        <w:t xml:space="preserve">c) Una vez analizadas las propuestas para servidoras del comedor escolar, la Junta de Educación toma el acuerdo en firme contratar (…) a la señorita </w:t>
      </w:r>
      <w:proofErr w:type="spellStart"/>
      <w:r w:rsidR="009C583A" w:rsidRPr="009C583A">
        <w:rPr>
          <w:rFonts w:ascii="Times New Roman" w:eastAsia="Times New Roman" w:hAnsi="Times New Roman"/>
          <w:i/>
          <w:color w:val="000000"/>
          <w:sz w:val="20"/>
          <w:lang w:eastAsia="es-ES"/>
        </w:rPr>
        <w:t>Geisabel</w:t>
      </w:r>
      <w:proofErr w:type="spellEnd"/>
      <w:r w:rsidR="009C583A" w:rsidRPr="009C583A">
        <w:rPr>
          <w:rFonts w:ascii="Times New Roman" w:eastAsia="Times New Roman" w:hAnsi="Times New Roman"/>
          <w:i/>
          <w:color w:val="000000"/>
          <w:sz w:val="20"/>
          <w:lang w:eastAsia="es-ES"/>
        </w:rPr>
        <w:t xml:space="preserve"> Muñoz Soto cédula 2-0631-0018 para el medio subsidio, lo anterior para brindar el servicio de cocinera para el comedor escolar año 2015…</w:t>
      </w:r>
    </w:p>
    <w:p w:rsidR="009C583A" w:rsidRPr="009C583A" w:rsidRDefault="009C583A" w:rsidP="0045015A">
      <w:pPr>
        <w:widowControl w:val="0"/>
        <w:autoSpaceDE w:val="0"/>
        <w:autoSpaceDN w:val="0"/>
        <w:adjustRightInd w:val="0"/>
        <w:spacing w:after="0" w:line="240" w:lineRule="auto"/>
        <w:jc w:val="both"/>
        <w:rPr>
          <w:rFonts w:ascii="Times New Roman" w:eastAsia="Times New Roman" w:hAnsi="Times New Roman"/>
          <w:color w:val="000000"/>
          <w:lang w:eastAsia="es-ES"/>
        </w:rPr>
      </w:pPr>
    </w:p>
    <w:p w:rsidR="00966EEF" w:rsidRPr="00A65E9C" w:rsidRDefault="00966EEF" w:rsidP="0045015A">
      <w:pPr>
        <w:autoSpaceDE w:val="0"/>
        <w:autoSpaceDN w:val="0"/>
        <w:adjustRightInd w:val="0"/>
        <w:spacing w:line="240" w:lineRule="auto"/>
        <w:jc w:val="both"/>
        <w:rPr>
          <w:rFonts w:ascii="Times New Roman" w:hAnsi="Times New Roman"/>
        </w:rPr>
      </w:pPr>
      <w:r w:rsidRPr="00966EEF">
        <w:rPr>
          <w:rFonts w:ascii="Times New Roman" w:hAnsi="Times New Roman"/>
        </w:rPr>
        <w:t xml:space="preserve">En consulta civil realizada al Tribunal Supremo de Elecciones, se determinó que la señorita </w:t>
      </w:r>
      <w:proofErr w:type="spellStart"/>
      <w:r w:rsidRPr="00966EEF">
        <w:rPr>
          <w:rFonts w:ascii="Times New Roman" w:hAnsi="Times New Roman"/>
        </w:rPr>
        <w:t>Geisable</w:t>
      </w:r>
      <w:proofErr w:type="spellEnd"/>
      <w:r w:rsidRPr="00966EEF">
        <w:rPr>
          <w:rFonts w:ascii="Times New Roman" w:hAnsi="Times New Roman"/>
        </w:rPr>
        <w:t xml:space="preserve"> Muñoz Soto cédula 206310018, es hija de la señora Isabel Soto Trejos, vicepresidente de la Junta durante el mismo periodo en </w:t>
      </w:r>
      <w:r w:rsidR="007C24FE">
        <w:rPr>
          <w:rFonts w:ascii="Times New Roman" w:hAnsi="Times New Roman"/>
        </w:rPr>
        <w:t xml:space="preserve">que </w:t>
      </w:r>
      <w:r w:rsidRPr="00966EEF">
        <w:rPr>
          <w:rFonts w:ascii="Times New Roman" w:hAnsi="Times New Roman"/>
        </w:rPr>
        <w:t xml:space="preserve">su hija fue contratada como trabajadora del comedor, según el libro </w:t>
      </w:r>
      <w:r w:rsidR="007C24FE">
        <w:rPr>
          <w:rFonts w:ascii="Times New Roman" w:hAnsi="Times New Roman"/>
        </w:rPr>
        <w:t>d</w:t>
      </w:r>
      <w:r w:rsidRPr="00966EEF">
        <w:rPr>
          <w:rFonts w:ascii="Times New Roman" w:hAnsi="Times New Roman"/>
        </w:rPr>
        <w:t>e actas de la Junta.</w:t>
      </w:r>
    </w:p>
    <w:p w:rsidR="009C583A" w:rsidRDefault="009C583A" w:rsidP="0045015A">
      <w:pPr>
        <w:widowControl w:val="0"/>
        <w:autoSpaceDE w:val="0"/>
        <w:autoSpaceDN w:val="0"/>
        <w:adjustRightInd w:val="0"/>
        <w:spacing w:after="0" w:line="240" w:lineRule="auto"/>
        <w:jc w:val="both"/>
        <w:rPr>
          <w:rFonts w:ascii="Times New Roman" w:eastAsia="Times New Roman" w:hAnsi="Times New Roman"/>
          <w:lang w:eastAsia="es-ES"/>
        </w:rPr>
      </w:pPr>
      <w:r w:rsidRPr="009C583A">
        <w:rPr>
          <w:rFonts w:ascii="Times New Roman" w:eastAsia="Times New Roman" w:hAnsi="Times New Roman"/>
          <w:lang w:eastAsia="es-ES"/>
        </w:rPr>
        <w:t>Por su parte, en el libro de actas de la Junta asiento N°502175, en el acta 320, de fecha 24 de marzo del 2015, a folio 16, línea 32, en presencia de la señora Soto Trejos se lee:</w:t>
      </w:r>
    </w:p>
    <w:p w:rsidR="00D8587D" w:rsidRDefault="00D8587D" w:rsidP="0045015A">
      <w:pPr>
        <w:widowControl w:val="0"/>
        <w:autoSpaceDE w:val="0"/>
        <w:autoSpaceDN w:val="0"/>
        <w:adjustRightInd w:val="0"/>
        <w:spacing w:after="0" w:line="240" w:lineRule="auto"/>
        <w:jc w:val="both"/>
        <w:rPr>
          <w:rFonts w:ascii="Times New Roman" w:eastAsia="Times New Roman" w:hAnsi="Times New Roman"/>
          <w:lang w:eastAsia="es-ES"/>
        </w:rPr>
      </w:pPr>
    </w:p>
    <w:p w:rsidR="009C583A" w:rsidRDefault="009C583A" w:rsidP="0045015A">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C583A">
        <w:rPr>
          <w:rFonts w:ascii="Times New Roman" w:eastAsia="Times New Roman" w:hAnsi="Times New Roman"/>
          <w:i/>
          <w:sz w:val="20"/>
          <w:szCs w:val="20"/>
          <w:lang w:eastAsia="es-ES"/>
        </w:rPr>
        <w:t>Artículo #5 (…) b) La Junta de Educación toma como acuerdo en firme realizar la confección de los nuevos contratos de trabajo de las servidoras Laura M</w:t>
      </w:r>
      <w:r w:rsidRPr="009C583A">
        <w:rPr>
          <w:rFonts w:ascii="Times New Roman" w:eastAsia="Times New Roman" w:hAnsi="Times New Roman"/>
          <w:i/>
          <w:sz w:val="20"/>
          <w:szCs w:val="20"/>
          <w:vertAlign w:val="superscript"/>
          <w:lang w:eastAsia="es-ES"/>
        </w:rPr>
        <w:t xml:space="preserve">a. </w:t>
      </w:r>
      <w:r w:rsidRPr="009C583A">
        <w:rPr>
          <w:rFonts w:ascii="Times New Roman" w:eastAsia="Times New Roman" w:hAnsi="Times New Roman"/>
          <w:i/>
          <w:sz w:val="20"/>
          <w:szCs w:val="20"/>
          <w:lang w:eastAsia="es-ES"/>
        </w:rPr>
        <w:t xml:space="preserve">Gómez Calvo, cédula número 1-1178-523 y </w:t>
      </w:r>
      <w:proofErr w:type="spellStart"/>
      <w:r w:rsidRPr="009C583A">
        <w:rPr>
          <w:rFonts w:ascii="Times New Roman" w:eastAsia="Times New Roman" w:hAnsi="Times New Roman"/>
          <w:i/>
          <w:sz w:val="20"/>
          <w:szCs w:val="20"/>
          <w:lang w:eastAsia="es-ES"/>
        </w:rPr>
        <w:t>Geisabel</w:t>
      </w:r>
      <w:proofErr w:type="spellEnd"/>
      <w:r w:rsidRPr="009C583A">
        <w:rPr>
          <w:rFonts w:ascii="Times New Roman" w:eastAsia="Times New Roman" w:hAnsi="Times New Roman"/>
          <w:i/>
          <w:sz w:val="20"/>
          <w:szCs w:val="20"/>
          <w:lang w:eastAsia="es-ES"/>
        </w:rPr>
        <w:t xml:space="preserve"> Muñoz Soto, cédula número 2-631-018 por un máximo de 40 y 20 horas respectivamente, el cual empezará a regir a partir del 1</w:t>
      </w:r>
      <w:r w:rsidRPr="009C583A">
        <w:rPr>
          <w:rFonts w:ascii="Times New Roman" w:eastAsia="Times New Roman" w:hAnsi="Times New Roman"/>
          <w:i/>
          <w:sz w:val="20"/>
          <w:szCs w:val="20"/>
          <w:vertAlign w:val="superscript"/>
          <w:lang w:eastAsia="es-ES"/>
        </w:rPr>
        <w:t xml:space="preserve">ro </w:t>
      </w:r>
      <w:r w:rsidRPr="009C583A">
        <w:rPr>
          <w:rFonts w:ascii="Times New Roman" w:eastAsia="Times New Roman" w:hAnsi="Times New Roman"/>
          <w:i/>
          <w:sz w:val="20"/>
          <w:szCs w:val="20"/>
          <w:lang w:eastAsia="es-ES"/>
        </w:rPr>
        <w:t>de abril del presente año.</w:t>
      </w:r>
    </w:p>
    <w:p w:rsidR="00270044" w:rsidRPr="009C583A" w:rsidRDefault="00270044" w:rsidP="0045015A">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p>
    <w:p w:rsidR="009C583A" w:rsidRPr="009C583A" w:rsidRDefault="009C583A" w:rsidP="0045015A">
      <w:pPr>
        <w:widowControl w:val="0"/>
        <w:autoSpaceDE w:val="0"/>
        <w:autoSpaceDN w:val="0"/>
        <w:adjustRightInd w:val="0"/>
        <w:spacing w:after="0" w:line="240" w:lineRule="auto"/>
        <w:jc w:val="both"/>
        <w:rPr>
          <w:rFonts w:ascii="Times New Roman" w:eastAsia="Times New Roman" w:hAnsi="Times New Roman"/>
          <w:lang w:eastAsia="es-ES"/>
        </w:rPr>
      </w:pPr>
      <w:r w:rsidRPr="009C583A">
        <w:rPr>
          <w:rFonts w:ascii="Times New Roman" w:eastAsia="Times New Roman" w:hAnsi="Times New Roman"/>
          <w:lang w:eastAsia="es-ES"/>
        </w:rPr>
        <w:t>Igualmente, en el acta 348, folio</w:t>
      </w:r>
      <w:r w:rsidR="00D8587D">
        <w:rPr>
          <w:rFonts w:ascii="Times New Roman" w:eastAsia="Times New Roman" w:hAnsi="Times New Roman"/>
          <w:lang w:eastAsia="es-ES"/>
        </w:rPr>
        <w:t>s</w:t>
      </w:r>
      <w:r w:rsidRPr="009C583A">
        <w:rPr>
          <w:rFonts w:ascii="Times New Roman" w:eastAsia="Times New Roman" w:hAnsi="Times New Roman"/>
          <w:lang w:eastAsia="es-ES"/>
        </w:rPr>
        <w:t xml:space="preserve"> 62 y 63, artículo n° 5, inciso c), de fecha 2 de febrero de 2016, se indica:</w:t>
      </w:r>
    </w:p>
    <w:p w:rsidR="009C583A" w:rsidRPr="009C583A" w:rsidRDefault="009C583A" w:rsidP="0045015A">
      <w:pPr>
        <w:widowControl w:val="0"/>
        <w:autoSpaceDE w:val="0"/>
        <w:autoSpaceDN w:val="0"/>
        <w:adjustRightInd w:val="0"/>
        <w:spacing w:after="0" w:line="240" w:lineRule="auto"/>
        <w:jc w:val="both"/>
        <w:rPr>
          <w:rFonts w:ascii="Times New Roman" w:eastAsia="Times New Roman" w:hAnsi="Times New Roman"/>
          <w:i/>
          <w:sz w:val="20"/>
          <w:szCs w:val="20"/>
          <w:lang w:eastAsia="es-ES"/>
        </w:rPr>
      </w:pPr>
    </w:p>
    <w:p w:rsidR="009C583A" w:rsidRPr="009C583A" w:rsidRDefault="009C583A" w:rsidP="0045015A">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9C583A">
        <w:rPr>
          <w:rFonts w:ascii="Times New Roman" w:eastAsia="Times New Roman" w:hAnsi="Times New Roman"/>
          <w:i/>
          <w:sz w:val="20"/>
          <w:szCs w:val="20"/>
          <w:lang w:eastAsia="es-ES"/>
        </w:rPr>
        <w:t xml:space="preserve">…La Junta de Educación toma como acuerdo en firme, después de haber revisado las otras ofertas de Contratación CESA-01-2015, para servidora doméstica del comedor escolar contratar a </w:t>
      </w:r>
      <w:proofErr w:type="spellStart"/>
      <w:r w:rsidRPr="009C583A">
        <w:rPr>
          <w:rFonts w:ascii="Times New Roman" w:eastAsia="Times New Roman" w:hAnsi="Times New Roman"/>
          <w:i/>
          <w:sz w:val="20"/>
          <w:szCs w:val="20"/>
          <w:lang w:eastAsia="es-ES"/>
        </w:rPr>
        <w:t>Geisabel</w:t>
      </w:r>
      <w:proofErr w:type="spellEnd"/>
      <w:r w:rsidRPr="009C583A">
        <w:rPr>
          <w:rFonts w:ascii="Times New Roman" w:eastAsia="Times New Roman" w:hAnsi="Times New Roman"/>
          <w:i/>
          <w:sz w:val="20"/>
          <w:szCs w:val="20"/>
          <w:lang w:eastAsia="es-ES"/>
        </w:rPr>
        <w:t xml:space="preserve"> Muñoz Soto cédula 2-631-018, para el medio subsidio, ya que se encontraba en espera de su aprobación...</w:t>
      </w:r>
    </w:p>
    <w:p w:rsidR="009C583A" w:rsidRPr="009C583A" w:rsidRDefault="009C583A" w:rsidP="0045015A">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p>
    <w:p w:rsidR="009C583A" w:rsidRPr="009C583A" w:rsidRDefault="009C583A" w:rsidP="0045015A">
      <w:pPr>
        <w:widowControl w:val="0"/>
        <w:autoSpaceDE w:val="0"/>
        <w:autoSpaceDN w:val="0"/>
        <w:adjustRightInd w:val="0"/>
        <w:spacing w:after="0" w:line="240" w:lineRule="auto"/>
        <w:jc w:val="both"/>
        <w:rPr>
          <w:rFonts w:ascii="Times New Roman" w:eastAsia="Times New Roman" w:hAnsi="Times New Roman"/>
          <w:lang w:eastAsia="es-ES"/>
        </w:rPr>
      </w:pPr>
      <w:r w:rsidRPr="009C583A">
        <w:rPr>
          <w:rFonts w:ascii="Times New Roman" w:eastAsia="Times New Roman" w:hAnsi="Times New Roman"/>
          <w:lang w:eastAsia="es-ES"/>
        </w:rPr>
        <w:t xml:space="preserve">Como parte del análisis de la información registrada en el libro de actas, se determinaron los acuerdos para la cancelación de los cheques de pago de la señora </w:t>
      </w:r>
      <w:proofErr w:type="spellStart"/>
      <w:r w:rsidRPr="009C583A">
        <w:rPr>
          <w:rFonts w:ascii="Times New Roman" w:eastAsia="Times New Roman" w:hAnsi="Times New Roman"/>
          <w:lang w:eastAsia="es-ES"/>
        </w:rPr>
        <w:t>Geisabel</w:t>
      </w:r>
      <w:proofErr w:type="spellEnd"/>
      <w:r w:rsidRPr="009C583A">
        <w:rPr>
          <w:rFonts w:ascii="Times New Roman" w:eastAsia="Times New Roman" w:hAnsi="Times New Roman"/>
          <w:lang w:eastAsia="es-ES"/>
        </w:rPr>
        <w:t xml:space="preserve"> Muñoz Soto, los cuales se detallan en el siguiente cuadro:</w:t>
      </w:r>
    </w:p>
    <w:p w:rsidR="00A64BF8" w:rsidRDefault="00A64BF8" w:rsidP="0045015A">
      <w:pPr>
        <w:widowControl w:val="0"/>
        <w:autoSpaceDE w:val="0"/>
        <w:autoSpaceDN w:val="0"/>
        <w:adjustRightInd w:val="0"/>
        <w:spacing w:after="0" w:line="240" w:lineRule="auto"/>
        <w:jc w:val="center"/>
        <w:rPr>
          <w:rFonts w:ascii="Times New Roman" w:eastAsia="Times New Roman" w:hAnsi="Times New Roman"/>
          <w:b/>
          <w:lang w:eastAsia="es-ES"/>
        </w:rPr>
      </w:pPr>
    </w:p>
    <w:p w:rsidR="009C583A" w:rsidRPr="009C583A" w:rsidRDefault="009C583A" w:rsidP="0045015A">
      <w:pPr>
        <w:widowControl w:val="0"/>
        <w:autoSpaceDE w:val="0"/>
        <w:autoSpaceDN w:val="0"/>
        <w:adjustRightInd w:val="0"/>
        <w:spacing w:after="0" w:line="240" w:lineRule="auto"/>
        <w:jc w:val="center"/>
        <w:rPr>
          <w:rFonts w:ascii="Times New Roman" w:eastAsia="Times New Roman" w:hAnsi="Times New Roman"/>
          <w:b/>
          <w:lang w:eastAsia="es-ES"/>
        </w:rPr>
      </w:pPr>
      <w:r w:rsidRPr="009C583A">
        <w:rPr>
          <w:rFonts w:ascii="Times New Roman" w:eastAsia="Times New Roman" w:hAnsi="Times New Roman"/>
          <w:b/>
          <w:lang w:eastAsia="es-ES"/>
        </w:rPr>
        <w:t>Cuadro N°</w:t>
      </w:r>
      <w:r w:rsidR="00B90E66">
        <w:rPr>
          <w:rFonts w:ascii="Times New Roman" w:eastAsia="Times New Roman" w:hAnsi="Times New Roman"/>
          <w:b/>
          <w:lang w:eastAsia="es-ES"/>
        </w:rPr>
        <w:t>1</w:t>
      </w:r>
    </w:p>
    <w:p w:rsidR="009C583A" w:rsidRDefault="009C583A" w:rsidP="0045015A">
      <w:pPr>
        <w:widowControl w:val="0"/>
        <w:autoSpaceDE w:val="0"/>
        <w:autoSpaceDN w:val="0"/>
        <w:adjustRightInd w:val="0"/>
        <w:spacing w:after="0" w:line="240" w:lineRule="auto"/>
        <w:jc w:val="center"/>
        <w:rPr>
          <w:rFonts w:ascii="Times New Roman" w:eastAsia="Times New Roman" w:hAnsi="Times New Roman"/>
          <w:b/>
          <w:lang w:eastAsia="es-ES"/>
        </w:rPr>
      </w:pPr>
      <w:r w:rsidRPr="009C583A">
        <w:rPr>
          <w:rFonts w:ascii="Times New Roman" w:eastAsia="Times New Roman" w:hAnsi="Times New Roman"/>
          <w:b/>
          <w:lang w:eastAsia="es-ES"/>
        </w:rPr>
        <w:t xml:space="preserve">Aprobación de pagos a la señora </w:t>
      </w:r>
      <w:proofErr w:type="spellStart"/>
      <w:r w:rsidRPr="009C583A">
        <w:rPr>
          <w:rFonts w:ascii="Times New Roman" w:eastAsia="Times New Roman" w:hAnsi="Times New Roman"/>
          <w:b/>
          <w:lang w:eastAsia="es-ES"/>
        </w:rPr>
        <w:t>Geisabel</w:t>
      </w:r>
      <w:proofErr w:type="spellEnd"/>
      <w:r w:rsidRPr="009C583A">
        <w:rPr>
          <w:rFonts w:ascii="Times New Roman" w:eastAsia="Times New Roman" w:hAnsi="Times New Roman"/>
          <w:b/>
          <w:lang w:eastAsia="es-ES"/>
        </w:rPr>
        <w:t xml:space="preserve"> Muñoz Soto por parte de la Junta</w:t>
      </w:r>
    </w:p>
    <w:p w:rsidR="00A64BF8" w:rsidRDefault="00A64BF8" w:rsidP="0045015A">
      <w:pPr>
        <w:widowControl w:val="0"/>
        <w:autoSpaceDE w:val="0"/>
        <w:autoSpaceDN w:val="0"/>
        <w:adjustRightInd w:val="0"/>
        <w:spacing w:after="0" w:line="240" w:lineRule="auto"/>
        <w:jc w:val="center"/>
        <w:rPr>
          <w:rFonts w:ascii="Times New Roman" w:eastAsia="Times New Roman" w:hAnsi="Times New Roman"/>
          <w:b/>
          <w:lang w:eastAsia="es-ES"/>
        </w:rPr>
      </w:pPr>
    </w:p>
    <w:p w:rsidR="009C583A" w:rsidRPr="00840315" w:rsidRDefault="00B90E66" w:rsidP="0045015A">
      <w:pPr>
        <w:widowControl w:val="0"/>
        <w:autoSpaceDE w:val="0"/>
        <w:autoSpaceDN w:val="0"/>
        <w:adjustRightInd w:val="0"/>
        <w:spacing w:after="0" w:line="240" w:lineRule="auto"/>
        <w:jc w:val="both"/>
        <w:rPr>
          <w:rFonts w:ascii="Times New Roman" w:eastAsia="Times New Roman" w:hAnsi="Times New Roman"/>
          <w:color w:val="000000"/>
          <w:lang w:eastAsia="es-ES"/>
        </w:rPr>
      </w:pPr>
      <w:r w:rsidRPr="009C583A">
        <w:rPr>
          <w:rFonts w:ascii="Times New Roman" w:eastAsia="Times New Roman" w:hAnsi="Times New Roman"/>
          <w:lang w:eastAsia="es-ES"/>
        </w:rPr>
        <w:object w:dxaOrig="8464" w:dyaOrig="6568" w14:anchorId="702BA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1pt;height:189.35pt" o:ole="">
            <v:imagedata r:id="rId8" o:title=""/>
          </v:shape>
          <o:OLEObject Type="Embed" ProgID="Excel.Sheet.12" ShapeID="_x0000_i1025" DrawAspect="Content" ObjectID="_1595306364" r:id="rId9"/>
        </w:object>
      </w:r>
      <w:r w:rsidR="009C583A" w:rsidRPr="009C583A">
        <w:rPr>
          <w:rFonts w:ascii="Times New Roman" w:eastAsia="Times New Roman" w:hAnsi="Times New Roman"/>
          <w:i/>
          <w:color w:val="000000"/>
          <w:sz w:val="16"/>
          <w:szCs w:val="16"/>
          <w:lang w:eastAsia="es-ES"/>
        </w:rPr>
        <w:t>Fuente: Libro de Actas de la Junta de Educación Escuela Sector Ángeles.</w:t>
      </w:r>
    </w:p>
    <w:p w:rsidR="009C583A" w:rsidRPr="009C583A" w:rsidRDefault="009C583A" w:rsidP="0045015A">
      <w:pPr>
        <w:widowControl w:val="0"/>
        <w:autoSpaceDE w:val="0"/>
        <w:autoSpaceDN w:val="0"/>
        <w:adjustRightInd w:val="0"/>
        <w:spacing w:after="0" w:line="240" w:lineRule="auto"/>
        <w:jc w:val="both"/>
        <w:rPr>
          <w:rFonts w:ascii="Times New Roman" w:eastAsia="Times New Roman" w:hAnsi="Times New Roman"/>
          <w:i/>
          <w:color w:val="000000"/>
          <w:sz w:val="16"/>
          <w:szCs w:val="16"/>
          <w:lang w:eastAsia="es-ES"/>
        </w:rPr>
      </w:pPr>
      <w:r w:rsidRPr="009C583A">
        <w:rPr>
          <w:rFonts w:ascii="Times New Roman" w:eastAsia="Times New Roman" w:hAnsi="Times New Roman"/>
          <w:i/>
          <w:color w:val="000000"/>
          <w:sz w:val="16"/>
          <w:szCs w:val="16"/>
          <w:lang w:eastAsia="es-ES"/>
        </w:rPr>
        <w:t>Elaborado: Lic. Erick Villaplana Chaves</w:t>
      </w:r>
    </w:p>
    <w:p w:rsidR="00204452" w:rsidRDefault="00204452" w:rsidP="0045015A">
      <w:pPr>
        <w:widowControl w:val="0"/>
        <w:autoSpaceDE w:val="0"/>
        <w:autoSpaceDN w:val="0"/>
        <w:adjustRightInd w:val="0"/>
        <w:spacing w:after="0" w:line="240" w:lineRule="auto"/>
        <w:jc w:val="both"/>
        <w:rPr>
          <w:rFonts w:ascii="Times New Roman" w:eastAsia="Times New Roman" w:hAnsi="Times New Roman"/>
          <w:color w:val="000000"/>
          <w:lang w:eastAsia="es-ES"/>
        </w:rPr>
      </w:pPr>
    </w:p>
    <w:p w:rsidR="009C583A" w:rsidRPr="009C583A" w:rsidRDefault="009C583A" w:rsidP="0045015A">
      <w:pPr>
        <w:widowControl w:val="0"/>
        <w:autoSpaceDE w:val="0"/>
        <w:autoSpaceDN w:val="0"/>
        <w:adjustRightInd w:val="0"/>
        <w:spacing w:after="0" w:line="240" w:lineRule="auto"/>
        <w:jc w:val="both"/>
        <w:rPr>
          <w:rFonts w:ascii="Times New Roman" w:eastAsia="Times New Roman" w:hAnsi="Times New Roman"/>
          <w:color w:val="000000"/>
          <w:lang w:eastAsia="es-ES"/>
        </w:rPr>
      </w:pPr>
      <w:r w:rsidRPr="009C583A">
        <w:rPr>
          <w:rFonts w:ascii="Times New Roman" w:eastAsia="Times New Roman" w:hAnsi="Times New Roman"/>
          <w:color w:val="000000"/>
          <w:lang w:eastAsia="es-ES"/>
        </w:rPr>
        <w:t xml:space="preserve">Como se observa en el cuadro anterior, existió una relación laboral continua entre la cocinera y la Junta, durante el periodo en el cual la vicepresidente de la Junta y la cocinera, eran madre e hija respectivamente. </w:t>
      </w:r>
    </w:p>
    <w:p w:rsidR="00C603AF" w:rsidRDefault="00C603AF" w:rsidP="0045015A">
      <w:pPr>
        <w:widowControl w:val="0"/>
        <w:autoSpaceDE w:val="0"/>
        <w:autoSpaceDN w:val="0"/>
        <w:adjustRightInd w:val="0"/>
        <w:spacing w:after="0" w:line="240" w:lineRule="auto"/>
        <w:jc w:val="both"/>
        <w:rPr>
          <w:rFonts w:ascii="Times New Roman" w:eastAsia="Times New Roman" w:hAnsi="Times New Roman"/>
          <w:color w:val="000000"/>
          <w:lang w:eastAsia="es-ES"/>
        </w:rPr>
      </w:pPr>
    </w:p>
    <w:p w:rsidR="0054019C" w:rsidRPr="0054019C" w:rsidRDefault="0054019C" w:rsidP="0045015A">
      <w:pPr>
        <w:spacing w:line="240" w:lineRule="auto"/>
        <w:jc w:val="both"/>
        <w:rPr>
          <w:rFonts w:ascii="Times New Roman" w:hAnsi="Times New Roman"/>
        </w:rPr>
      </w:pPr>
      <w:r>
        <w:rPr>
          <w:rFonts w:ascii="Times New Roman" w:hAnsi="Times New Roman"/>
        </w:rPr>
        <w:t>La decisión de la Junta</w:t>
      </w:r>
      <w:r w:rsidR="00570565">
        <w:rPr>
          <w:rFonts w:ascii="Times New Roman" w:hAnsi="Times New Roman"/>
        </w:rPr>
        <w:t>,</w:t>
      </w:r>
      <w:r>
        <w:rPr>
          <w:rFonts w:ascii="Times New Roman" w:hAnsi="Times New Roman"/>
        </w:rPr>
        <w:t xml:space="preserve"> incumple con lo que establece </w:t>
      </w:r>
      <w:r w:rsidRPr="00634292">
        <w:rPr>
          <w:rFonts w:ascii="Times New Roman" w:hAnsi="Times New Roman"/>
        </w:rPr>
        <w:t>la Ley Contra la Corrupción y el Enriquecimiento Ilícito en la Función Pública</w:t>
      </w:r>
      <w:r w:rsidR="009A2C3A">
        <w:rPr>
          <w:rFonts w:ascii="Times New Roman" w:hAnsi="Times New Roman"/>
        </w:rPr>
        <w:t xml:space="preserve"> 8422</w:t>
      </w:r>
      <w:r w:rsidRPr="00634292">
        <w:rPr>
          <w:rFonts w:ascii="Times New Roman" w:hAnsi="Times New Roman"/>
        </w:rPr>
        <w:t xml:space="preserve">, </w:t>
      </w:r>
      <w:r w:rsidR="009A2C3A">
        <w:rPr>
          <w:rFonts w:ascii="Times New Roman" w:hAnsi="Times New Roman"/>
        </w:rPr>
        <w:t xml:space="preserve">la </w:t>
      </w:r>
      <w:r w:rsidR="00763E4B">
        <w:rPr>
          <w:rFonts w:ascii="Times New Roman" w:hAnsi="Times New Roman"/>
        </w:rPr>
        <w:t>cual indica</w:t>
      </w:r>
      <w:r w:rsidRPr="00634292">
        <w:rPr>
          <w:rFonts w:ascii="Times New Roman" w:hAnsi="Times New Roman"/>
        </w:rPr>
        <w:t>:</w:t>
      </w:r>
      <w:r w:rsidRPr="0054019C">
        <w:rPr>
          <w:rFonts w:ascii="Bookman Old Style" w:hAnsi="Bookman Old Style"/>
          <w:i/>
        </w:rPr>
        <w:t xml:space="preserve"> </w:t>
      </w:r>
    </w:p>
    <w:p w:rsidR="0054019C" w:rsidRDefault="0054019C" w:rsidP="0045015A">
      <w:pPr>
        <w:spacing w:line="240" w:lineRule="auto"/>
        <w:ind w:left="567"/>
        <w:jc w:val="both"/>
        <w:rPr>
          <w:rFonts w:ascii="Times New Roman" w:hAnsi="Times New Roman"/>
          <w:i/>
          <w:sz w:val="20"/>
          <w:szCs w:val="20"/>
        </w:rPr>
      </w:pPr>
      <w:r w:rsidRPr="00C069C4">
        <w:rPr>
          <w:rFonts w:ascii="Times New Roman" w:hAnsi="Times New Roman"/>
          <w:i/>
          <w:sz w:val="20"/>
          <w:szCs w:val="20"/>
        </w:rPr>
        <w:t>Artículo 52. Tráfico de influencias. Será sancionado con pena de prisión de dos a cinco años, quien directamente o por interpósita persona, influya en un servidor público, prevaliéndose de su cargo o de cualquiera otra situación derivada de su situación personal o jerárquica con este o con otro servidor público, ya sea real o simulada, para que haga, retarde u omita un nombramiento…</w:t>
      </w:r>
    </w:p>
    <w:p w:rsidR="00526A8B" w:rsidRPr="0055109D" w:rsidRDefault="00526A8B" w:rsidP="0045015A">
      <w:pPr>
        <w:spacing w:line="240" w:lineRule="auto"/>
        <w:jc w:val="both"/>
        <w:rPr>
          <w:rFonts w:ascii="Times New Roman" w:hAnsi="Times New Roman"/>
        </w:rPr>
      </w:pPr>
      <w:r w:rsidRPr="0055109D">
        <w:rPr>
          <w:rFonts w:ascii="Times New Roman" w:hAnsi="Times New Roman"/>
        </w:rPr>
        <w:t xml:space="preserve">Por su parte, en los dictámenes de la Procuraduría General de la República de Costa Rica </w:t>
      </w:r>
      <w:r w:rsidR="009A2C3A">
        <w:rPr>
          <w:rFonts w:ascii="Times New Roman" w:hAnsi="Times New Roman"/>
        </w:rPr>
        <w:t xml:space="preserve">se </w:t>
      </w:r>
      <w:r w:rsidRPr="0055109D">
        <w:rPr>
          <w:rFonts w:ascii="Times New Roman" w:hAnsi="Times New Roman"/>
        </w:rPr>
        <w:t>tipifica el Nepotismo</w:t>
      </w:r>
      <w:r w:rsidR="0055109D" w:rsidRPr="0055109D">
        <w:rPr>
          <w:rFonts w:ascii="Times New Roman" w:hAnsi="Times New Roman"/>
        </w:rPr>
        <w:t xml:space="preserve">, </w:t>
      </w:r>
      <w:r w:rsidRPr="0055109D">
        <w:rPr>
          <w:rFonts w:ascii="Times New Roman" w:hAnsi="Times New Roman"/>
        </w:rPr>
        <w:t>de la siguiente manera:</w:t>
      </w:r>
    </w:p>
    <w:p w:rsidR="0054019C" w:rsidRDefault="0054019C" w:rsidP="0045015A">
      <w:pPr>
        <w:spacing w:line="240" w:lineRule="auto"/>
        <w:jc w:val="both"/>
        <w:rPr>
          <w:rFonts w:ascii="Times New Roman" w:hAnsi="Times New Roman"/>
        </w:rPr>
      </w:pPr>
      <w:r w:rsidRPr="0055109D">
        <w:rPr>
          <w:rFonts w:ascii="Times New Roman" w:hAnsi="Times New Roman"/>
        </w:rPr>
        <w:t xml:space="preserve">Dictamen N° 286 del 10 de setiembre del 2014:   </w:t>
      </w:r>
    </w:p>
    <w:p w:rsidR="0054019C" w:rsidRPr="0055109D" w:rsidRDefault="0054019C" w:rsidP="0045015A">
      <w:pPr>
        <w:spacing w:after="160" w:line="240" w:lineRule="auto"/>
        <w:ind w:left="567"/>
        <w:jc w:val="both"/>
        <w:rPr>
          <w:rFonts w:ascii="Times New Roman" w:hAnsi="Times New Roman"/>
          <w:i/>
          <w:iCs/>
          <w:sz w:val="20"/>
        </w:rPr>
      </w:pPr>
      <w:r w:rsidRPr="0055109D">
        <w:rPr>
          <w:rFonts w:ascii="Times New Roman" w:hAnsi="Times New Roman"/>
          <w:i/>
          <w:iCs/>
          <w:sz w:val="20"/>
        </w:rPr>
        <w:t>…I. EL NEPOTISMO</w:t>
      </w:r>
    </w:p>
    <w:p w:rsidR="0054019C" w:rsidRPr="0055109D" w:rsidRDefault="0054019C" w:rsidP="0045015A">
      <w:pPr>
        <w:spacing w:after="160" w:line="240" w:lineRule="auto"/>
        <w:ind w:left="567"/>
        <w:jc w:val="both"/>
        <w:rPr>
          <w:rFonts w:ascii="Times New Roman" w:hAnsi="Times New Roman"/>
          <w:i/>
          <w:iCs/>
          <w:sz w:val="20"/>
        </w:rPr>
      </w:pPr>
      <w:r w:rsidRPr="0055109D">
        <w:rPr>
          <w:rFonts w:ascii="Times New Roman" w:hAnsi="Times New Roman"/>
          <w:i/>
          <w:iCs/>
          <w:sz w:val="20"/>
        </w:rPr>
        <w:t>El nepotismo es la preferencia que hacen algunos servidores públicos para que sus familiares obtengan un puesto de empleo público.</w:t>
      </w:r>
    </w:p>
    <w:p w:rsidR="0054019C" w:rsidRPr="0055109D" w:rsidRDefault="0054019C" w:rsidP="0045015A">
      <w:pPr>
        <w:spacing w:after="160" w:line="240" w:lineRule="auto"/>
        <w:ind w:left="567"/>
        <w:jc w:val="both"/>
        <w:rPr>
          <w:rFonts w:ascii="Times New Roman" w:hAnsi="Times New Roman"/>
          <w:i/>
          <w:iCs/>
          <w:sz w:val="20"/>
        </w:rPr>
      </w:pPr>
      <w:r w:rsidRPr="0055109D">
        <w:rPr>
          <w:rFonts w:ascii="Times New Roman" w:hAnsi="Times New Roman"/>
          <w:i/>
          <w:iCs/>
          <w:sz w:val="20"/>
        </w:rPr>
        <w:t>(…)</w:t>
      </w:r>
      <w:r w:rsidR="0045015A">
        <w:rPr>
          <w:rFonts w:ascii="Times New Roman" w:hAnsi="Times New Roman"/>
          <w:i/>
          <w:iCs/>
          <w:sz w:val="20"/>
        </w:rPr>
        <w:t xml:space="preserve"> </w:t>
      </w:r>
      <w:r w:rsidRPr="0055109D">
        <w:rPr>
          <w:rFonts w:ascii="Times New Roman" w:hAnsi="Times New Roman"/>
          <w:i/>
          <w:iCs/>
          <w:sz w:val="20"/>
        </w:rPr>
        <w:t>Nepotismo que es la tendencia de favorecer a familiares en el momento de asignar un cargo o puesto público, y garantizar que no se viole el derecho de las personas de acceder a los cargos públicos en igualdad de condiciones…</w:t>
      </w:r>
    </w:p>
    <w:p w:rsidR="0055109D" w:rsidRPr="0055109D" w:rsidRDefault="0055109D" w:rsidP="0045015A">
      <w:pPr>
        <w:spacing w:line="240" w:lineRule="auto"/>
        <w:rPr>
          <w:rFonts w:ascii="Times New Roman" w:hAnsi="Times New Roman"/>
        </w:rPr>
      </w:pPr>
      <w:r w:rsidRPr="0055109D">
        <w:rPr>
          <w:rFonts w:ascii="Times New Roman" w:hAnsi="Times New Roman"/>
        </w:rPr>
        <w:t>Dictamen N.° C-275-2012 del 22 de noviembre del 2012:</w:t>
      </w:r>
    </w:p>
    <w:p w:rsidR="0054019C" w:rsidRPr="00634292" w:rsidRDefault="0055109D" w:rsidP="0045015A">
      <w:pPr>
        <w:spacing w:after="160" w:line="240" w:lineRule="auto"/>
        <w:ind w:left="567"/>
        <w:jc w:val="both"/>
        <w:rPr>
          <w:rFonts w:ascii="Times New Roman" w:hAnsi="Times New Roman"/>
          <w:i/>
          <w:iCs/>
          <w:sz w:val="20"/>
        </w:rPr>
      </w:pPr>
      <w:r w:rsidRPr="00C85721">
        <w:rPr>
          <w:rFonts w:ascii="Times New Roman" w:hAnsi="Times New Roman"/>
          <w:i/>
          <w:iCs/>
          <w:sz w:val="20"/>
        </w:rPr>
        <w:t xml:space="preserve"> </w:t>
      </w:r>
      <w:r w:rsidR="0054019C" w:rsidRPr="00C85721">
        <w:rPr>
          <w:rFonts w:ascii="Times New Roman" w:hAnsi="Times New Roman"/>
          <w:i/>
          <w:iCs/>
          <w:sz w:val="20"/>
        </w:rPr>
        <w:t>…La razón de ser de ese tipo de limitaciones es evitar que quien ostente el poder influya en la contratación de sus familiares por consanguinidad o afinidad para que presten servicios en la misma institución para la cual labora, lesionando así la integridad de la función pública y la transparencia en el nombramiento de funcionarios. // (…) resulta contrario a Derecho (…) la costumbre de privilegiar el ingreso de familiares a la empresa por el solo hecho de tener un parentesco con una persona que ya trabaja en la…</w:t>
      </w:r>
    </w:p>
    <w:p w:rsidR="00871655" w:rsidRDefault="00311221" w:rsidP="0045015A">
      <w:pPr>
        <w:widowControl w:val="0"/>
        <w:autoSpaceDE w:val="0"/>
        <w:autoSpaceDN w:val="0"/>
        <w:adjustRightInd w:val="0"/>
        <w:spacing w:after="0" w:line="240" w:lineRule="auto"/>
        <w:jc w:val="both"/>
        <w:rPr>
          <w:rFonts w:ascii="Times New Roman" w:eastAsia="Times New Roman" w:hAnsi="Times New Roman"/>
          <w:lang w:eastAsia="es-CR"/>
        </w:rPr>
      </w:pPr>
      <w:r>
        <w:rPr>
          <w:rFonts w:ascii="Times New Roman" w:eastAsia="Times New Roman" w:hAnsi="Times New Roman"/>
          <w:color w:val="000000"/>
          <w:lang w:eastAsia="es-ES"/>
        </w:rPr>
        <w:t xml:space="preserve">De acuerdo con el análisis </w:t>
      </w:r>
      <w:r w:rsidR="004431AB" w:rsidRPr="00007A5F">
        <w:rPr>
          <w:rFonts w:ascii="Times New Roman" w:eastAsia="Times New Roman" w:hAnsi="Times New Roman"/>
          <w:color w:val="000000"/>
          <w:lang w:eastAsia="es-ES"/>
        </w:rPr>
        <w:t>realiza</w:t>
      </w:r>
      <w:r w:rsidR="00913751" w:rsidRPr="00007A5F">
        <w:rPr>
          <w:rFonts w:ascii="Times New Roman" w:eastAsia="Times New Roman" w:hAnsi="Times New Roman"/>
          <w:color w:val="000000"/>
          <w:lang w:eastAsia="es-ES"/>
        </w:rPr>
        <w:t>d</w:t>
      </w:r>
      <w:r>
        <w:rPr>
          <w:rFonts w:ascii="Times New Roman" w:eastAsia="Times New Roman" w:hAnsi="Times New Roman"/>
          <w:color w:val="000000"/>
          <w:lang w:eastAsia="es-ES"/>
        </w:rPr>
        <w:t>o</w:t>
      </w:r>
      <w:r w:rsidR="00913751" w:rsidRPr="00007A5F">
        <w:rPr>
          <w:rFonts w:ascii="Times New Roman" w:eastAsia="Times New Roman" w:hAnsi="Times New Roman"/>
          <w:color w:val="000000"/>
          <w:lang w:eastAsia="es-ES"/>
        </w:rPr>
        <w:t xml:space="preserve"> por </w:t>
      </w:r>
      <w:r w:rsidR="00007A5F">
        <w:rPr>
          <w:rFonts w:ascii="Times New Roman" w:eastAsia="Times New Roman" w:hAnsi="Times New Roman"/>
          <w:color w:val="000000"/>
          <w:lang w:eastAsia="es-ES"/>
        </w:rPr>
        <w:t>esta A</w:t>
      </w:r>
      <w:r w:rsidR="004431AB" w:rsidRPr="00007A5F">
        <w:rPr>
          <w:rFonts w:ascii="Times New Roman" w:eastAsia="Times New Roman" w:hAnsi="Times New Roman"/>
          <w:color w:val="000000"/>
          <w:lang w:eastAsia="es-ES"/>
        </w:rPr>
        <w:t>uditor</w:t>
      </w:r>
      <w:r w:rsidR="00007A5F">
        <w:rPr>
          <w:rFonts w:ascii="Times New Roman" w:eastAsia="Times New Roman" w:hAnsi="Times New Roman"/>
          <w:color w:val="000000"/>
          <w:lang w:eastAsia="es-ES"/>
        </w:rPr>
        <w:t>ía</w:t>
      </w:r>
      <w:r>
        <w:rPr>
          <w:rFonts w:ascii="Times New Roman" w:eastAsia="Times New Roman" w:hAnsi="Times New Roman"/>
          <w:color w:val="000000"/>
          <w:lang w:eastAsia="es-ES"/>
        </w:rPr>
        <w:t xml:space="preserve"> Interna</w:t>
      </w:r>
      <w:r w:rsidR="00913751" w:rsidRPr="00007A5F">
        <w:rPr>
          <w:rFonts w:ascii="Times New Roman" w:eastAsia="Times New Roman" w:hAnsi="Times New Roman"/>
          <w:color w:val="000000"/>
          <w:lang w:eastAsia="es-ES"/>
        </w:rPr>
        <w:t>,</w:t>
      </w:r>
      <w:r w:rsidR="004431AB" w:rsidRPr="00007A5F">
        <w:rPr>
          <w:rFonts w:ascii="Times New Roman" w:eastAsia="Times New Roman" w:hAnsi="Times New Roman"/>
          <w:color w:val="000000"/>
          <w:lang w:eastAsia="es-ES"/>
        </w:rPr>
        <w:t xml:space="preserve"> se logró determinar </w:t>
      </w:r>
      <w:r w:rsidR="00871655" w:rsidRPr="00007A5F">
        <w:rPr>
          <w:rFonts w:ascii="Times New Roman" w:hAnsi="Times New Roman"/>
          <w:color w:val="000000"/>
        </w:rPr>
        <w:t>en el “</w:t>
      </w:r>
      <w:r w:rsidR="00871655" w:rsidRPr="00007A5F">
        <w:rPr>
          <w:rFonts w:ascii="Times New Roman" w:hAnsi="Times New Roman"/>
          <w:i/>
          <w:color w:val="000000"/>
        </w:rPr>
        <w:t>REGISTRO DE FIRMAS DE LOS MIEMBROS DE JUNTAS DE EDUCACIÓN Y ADMINISTRATIVAS</w:t>
      </w:r>
      <w:r w:rsidR="00871655" w:rsidRPr="00007A5F">
        <w:rPr>
          <w:rFonts w:ascii="Times New Roman" w:hAnsi="Times New Roman"/>
          <w:color w:val="000000"/>
        </w:rPr>
        <w:t xml:space="preserve">” de la Escuela Sector Ángeles, </w:t>
      </w:r>
      <w:r w:rsidR="00204452">
        <w:rPr>
          <w:rFonts w:ascii="Times New Roman" w:hAnsi="Times New Roman"/>
          <w:color w:val="000000"/>
        </w:rPr>
        <w:t xml:space="preserve">la </w:t>
      </w:r>
      <w:r w:rsidR="00DC363F">
        <w:rPr>
          <w:rFonts w:ascii="Times New Roman" w:hAnsi="Times New Roman"/>
          <w:color w:val="000000"/>
        </w:rPr>
        <w:t xml:space="preserve">nueva </w:t>
      </w:r>
      <w:r w:rsidR="00871655" w:rsidRPr="00007A5F">
        <w:rPr>
          <w:rFonts w:ascii="Times New Roman" w:hAnsi="Times New Roman"/>
          <w:color w:val="000000"/>
        </w:rPr>
        <w:t>junta nombrada el 10 de mayo del 2016 y con vencimiento el 10 de mayo del 2019, la señora Isabel Soto Trejos no es miembro de</w:t>
      </w:r>
      <w:r w:rsidR="00DC363F">
        <w:rPr>
          <w:rFonts w:ascii="Times New Roman" w:hAnsi="Times New Roman"/>
          <w:color w:val="000000"/>
        </w:rPr>
        <w:t xml:space="preserve"> dicho órgano</w:t>
      </w:r>
      <w:r w:rsidR="00350AB4">
        <w:rPr>
          <w:rFonts w:ascii="Times New Roman" w:hAnsi="Times New Roman"/>
          <w:color w:val="000000"/>
        </w:rPr>
        <w:t>;</w:t>
      </w:r>
      <w:r w:rsidR="00430CAF" w:rsidRPr="00007A5F">
        <w:rPr>
          <w:rFonts w:ascii="Times New Roman" w:hAnsi="Times New Roman"/>
          <w:color w:val="000000"/>
        </w:rPr>
        <w:t xml:space="preserve"> </w:t>
      </w:r>
      <w:r w:rsidR="00430CAF" w:rsidRPr="00007A5F">
        <w:rPr>
          <w:rFonts w:ascii="Times New Roman" w:eastAsia="Times New Roman" w:hAnsi="Times New Roman"/>
          <w:lang w:eastAsia="es-CR"/>
        </w:rPr>
        <w:t xml:space="preserve">sin embargo, mediante </w:t>
      </w:r>
      <w:r w:rsidR="00430CAF" w:rsidRPr="00A02ECC">
        <w:rPr>
          <w:rFonts w:ascii="Times New Roman" w:eastAsia="Times New Roman" w:hAnsi="Times New Roman"/>
          <w:lang w:eastAsia="es-ES"/>
        </w:rPr>
        <w:t>oficios AI-</w:t>
      </w:r>
      <w:r w:rsidR="00A02ECC" w:rsidRPr="00A02ECC">
        <w:rPr>
          <w:rFonts w:ascii="Times New Roman" w:eastAsia="Times New Roman" w:hAnsi="Times New Roman"/>
          <w:lang w:eastAsia="es-ES"/>
        </w:rPr>
        <w:t>0337</w:t>
      </w:r>
      <w:r w:rsidR="00430CAF" w:rsidRPr="00A02ECC">
        <w:rPr>
          <w:rFonts w:ascii="Times New Roman" w:eastAsia="Times New Roman" w:hAnsi="Times New Roman"/>
          <w:lang w:eastAsia="es-ES"/>
        </w:rPr>
        <w:t>-1</w:t>
      </w:r>
      <w:r w:rsidR="006A1BBC" w:rsidRPr="00A02ECC">
        <w:rPr>
          <w:rFonts w:ascii="Times New Roman" w:eastAsia="Times New Roman" w:hAnsi="Times New Roman"/>
          <w:lang w:eastAsia="es-ES"/>
        </w:rPr>
        <w:t>8</w:t>
      </w:r>
      <w:r w:rsidR="00647FD9" w:rsidRPr="00A02ECC">
        <w:rPr>
          <w:rFonts w:ascii="Times New Roman" w:eastAsia="Times New Roman" w:hAnsi="Times New Roman"/>
          <w:lang w:eastAsia="es-ES"/>
        </w:rPr>
        <w:t xml:space="preserve"> y AI-</w:t>
      </w:r>
      <w:r w:rsidR="00A02ECC" w:rsidRPr="00A02ECC">
        <w:rPr>
          <w:rFonts w:ascii="Times New Roman" w:eastAsia="Times New Roman" w:hAnsi="Times New Roman"/>
          <w:lang w:eastAsia="es-ES"/>
        </w:rPr>
        <w:t>338-</w:t>
      </w:r>
      <w:r w:rsidR="00A02ECC">
        <w:rPr>
          <w:rFonts w:ascii="Times New Roman" w:eastAsia="Times New Roman" w:hAnsi="Times New Roman"/>
          <w:lang w:eastAsia="es-ES"/>
        </w:rPr>
        <w:t>18</w:t>
      </w:r>
      <w:r w:rsidR="00430CAF" w:rsidRPr="00007A5F">
        <w:rPr>
          <w:rFonts w:ascii="Times New Roman" w:eastAsia="Times New Roman" w:hAnsi="Times New Roman"/>
          <w:lang w:eastAsia="es-ES"/>
        </w:rPr>
        <w:t xml:space="preserve">,  </w:t>
      </w:r>
      <w:r w:rsidR="00430CAF" w:rsidRPr="00007A5F">
        <w:rPr>
          <w:rFonts w:ascii="Times New Roman" w:eastAsia="Times New Roman" w:hAnsi="Times New Roman"/>
          <w:lang w:eastAsia="es-CR"/>
        </w:rPr>
        <w:t xml:space="preserve">se le advierte al director y a la </w:t>
      </w:r>
      <w:r w:rsidR="00FD4A17">
        <w:rPr>
          <w:rFonts w:ascii="Times New Roman" w:eastAsia="Times New Roman" w:hAnsi="Times New Roman"/>
          <w:lang w:eastAsia="es-CR"/>
        </w:rPr>
        <w:t>J</w:t>
      </w:r>
      <w:r w:rsidR="00430CAF" w:rsidRPr="00007A5F">
        <w:rPr>
          <w:rFonts w:ascii="Times New Roman" w:eastAsia="Times New Roman" w:hAnsi="Times New Roman"/>
          <w:lang w:eastAsia="es-CR"/>
        </w:rPr>
        <w:t>unta,</w:t>
      </w:r>
      <w:r w:rsidR="006A1BBC" w:rsidRPr="00007A5F">
        <w:rPr>
          <w:rFonts w:ascii="Times New Roman" w:eastAsia="Times New Roman" w:hAnsi="Times New Roman"/>
          <w:lang w:eastAsia="es-CR"/>
        </w:rPr>
        <w:t xml:space="preserve"> respectivamente</w:t>
      </w:r>
      <w:r w:rsidR="00430CAF" w:rsidRPr="00007A5F">
        <w:rPr>
          <w:rFonts w:ascii="Times New Roman" w:eastAsia="Times New Roman" w:hAnsi="Times New Roman"/>
          <w:lang w:eastAsia="es-CR"/>
        </w:rPr>
        <w:t xml:space="preserve"> </w:t>
      </w:r>
      <w:r w:rsidR="00430CAF" w:rsidRPr="00007A5F">
        <w:rPr>
          <w:rFonts w:ascii="Times New Roman" w:eastAsia="Times New Roman" w:hAnsi="Times New Roman"/>
          <w:lang w:eastAsia="es-ES"/>
        </w:rPr>
        <w:t xml:space="preserve">para que </w:t>
      </w:r>
      <w:r w:rsidR="00430CAF" w:rsidRPr="00007A5F">
        <w:rPr>
          <w:rFonts w:ascii="Times New Roman" w:eastAsia="Times New Roman" w:hAnsi="Times New Roman"/>
          <w:lang w:eastAsia="es-CR"/>
        </w:rPr>
        <w:t>de forma inmediata se ejecuten los controles internos pertinentes, a fin de que se cumpla con el bloque de legalidad y que no se repitan situaciones como la</w:t>
      </w:r>
      <w:r w:rsidR="00DC363F">
        <w:rPr>
          <w:rFonts w:ascii="Times New Roman" w:eastAsia="Times New Roman" w:hAnsi="Times New Roman"/>
          <w:lang w:eastAsia="es-CR"/>
        </w:rPr>
        <w:t>s</w:t>
      </w:r>
      <w:r w:rsidR="00430CAF" w:rsidRPr="00007A5F">
        <w:rPr>
          <w:rFonts w:ascii="Times New Roman" w:eastAsia="Times New Roman" w:hAnsi="Times New Roman"/>
          <w:lang w:eastAsia="es-CR"/>
        </w:rPr>
        <w:t xml:space="preserve"> descrita</w:t>
      </w:r>
      <w:r w:rsidR="00DC363F">
        <w:rPr>
          <w:rFonts w:ascii="Times New Roman" w:eastAsia="Times New Roman" w:hAnsi="Times New Roman"/>
          <w:lang w:eastAsia="es-CR"/>
        </w:rPr>
        <w:t>s</w:t>
      </w:r>
      <w:r w:rsidR="00430CAF" w:rsidRPr="00007A5F">
        <w:rPr>
          <w:rFonts w:ascii="Times New Roman" w:eastAsia="Times New Roman" w:hAnsi="Times New Roman"/>
          <w:lang w:eastAsia="es-CR"/>
        </w:rPr>
        <w:t>.</w:t>
      </w:r>
    </w:p>
    <w:p w:rsidR="00C6330A" w:rsidRDefault="00C6330A" w:rsidP="0045015A">
      <w:pPr>
        <w:spacing w:after="0" w:line="240" w:lineRule="auto"/>
        <w:jc w:val="both"/>
        <w:rPr>
          <w:rFonts w:ascii="Times New Roman" w:eastAsia="SimSun" w:hAnsi="Times New Roman"/>
          <w:lang w:val="es-ES"/>
        </w:rPr>
      </w:pPr>
    </w:p>
    <w:p w:rsidR="00C6330A" w:rsidRPr="00C6330A" w:rsidRDefault="00C6330A" w:rsidP="0045015A">
      <w:pPr>
        <w:spacing w:after="0" w:line="240" w:lineRule="auto"/>
        <w:jc w:val="both"/>
        <w:rPr>
          <w:rFonts w:ascii="Times New Roman" w:eastAsia="SimSun" w:hAnsi="Times New Roman"/>
          <w:b/>
          <w:lang w:val="es-ES"/>
        </w:rPr>
      </w:pPr>
      <w:r w:rsidRPr="00C6330A">
        <w:rPr>
          <w:rFonts w:ascii="Times New Roman" w:eastAsia="SimSun" w:hAnsi="Times New Roman"/>
          <w:b/>
          <w:lang w:val="es-ES"/>
        </w:rPr>
        <w:t xml:space="preserve">Recomendación </w:t>
      </w:r>
    </w:p>
    <w:p w:rsidR="00D910FE" w:rsidRDefault="00D910FE" w:rsidP="0045015A">
      <w:pPr>
        <w:spacing w:after="0" w:line="240" w:lineRule="auto"/>
        <w:jc w:val="both"/>
        <w:rPr>
          <w:rFonts w:ascii="Times New Roman" w:eastAsia="SimSun" w:hAnsi="Times New Roman"/>
          <w:b/>
          <w:lang w:val="es-ES"/>
        </w:rPr>
      </w:pPr>
    </w:p>
    <w:p w:rsidR="00C6330A" w:rsidRPr="00C6330A" w:rsidRDefault="00C6330A" w:rsidP="0045015A">
      <w:pPr>
        <w:spacing w:after="0" w:line="240" w:lineRule="auto"/>
        <w:jc w:val="both"/>
        <w:rPr>
          <w:rFonts w:ascii="Times New Roman" w:eastAsia="SimSun" w:hAnsi="Times New Roman"/>
          <w:b/>
          <w:lang w:val="es-ES"/>
        </w:rPr>
      </w:pPr>
      <w:r w:rsidRPr="00C6330A">
        <w:rPr>
          <w:rFonts w:ascii="Times New Roman" w:eastAsia="SimSun" w:hAnsi="Times New Roman"/>
          <w:b/>
          <w:lang w:val="es-ES"/>
        </w:rPr>
        <w:t xml:space="preserve">A la Junta de Educación </w:t>
      </w:r>
    </w:p>
    <w:p w:rsidR="00C6330A" w:rsidRDefault="00C6330A" w:rsidP="0045015A">
      <w:pPr>
        <w:spacing w:after="0" w:line="240" w:lineRule="auto"/>
        <w:jc w:val="both"/>
        <w:rPr>
          <w:rFonts w:ascii="Times New Roman" w:eastAsia="SimSun" w:hAnsi="Times New Roman"/>
          <w:lang w:val="es-ES"/>
        </w:rPr>
      </w:pPr>
    </w:p>
    <w:p w:rsidR="00C6330A" w:rsidRDefault="00C6330A" w:rsidP="0045015A">
      <w:pPr>
        <w:spacing w:line="240" w:lineRule="auto"/>
        <w:jc w:val="both"/>
        <w:rPr>
          <w:rFonts w:ascii="Times New Roman" w:hAnsi="Times New Roman"/>
          <w:b/>
        </w:rPr>
      </w:pPr>
      <w:r w:rsidRPr="00C6330A">
        <w:rPr>
          <w:rFonts w:ascii="Times New Roman" w:hAnsi="Times New Roman"/>
          <w:b/>
        </w:rPr>
        <w:t>7.</w:t>
      </w:r>
      <w:r>
        <w:rPr>
          <w:rFonts w:ascii="Times New Roman" w:hAnsi="Times New Roman"/>
        </w:rPr>
        <w:t xml:space="preserve"> E</w:t>
      </w:r>
      <w:r w:rsidRPr="00C6330A">
        <w:rPr>
          <w:rFonts w:ascii="Times New Roman" w:hAnsi="Times New Roman"/>
        </w:rPr>
        <w:t xml:space="preserve">liminar la práctica de contratar a familiares de los miembros de la Junta de </w:t>
      </w:r>
      <w:r w:rsidR="00D910FE">
        <w:rPr>
          <w:rFonts w:ascii="Times New Roman" w:hAnsi="Times New Roman"/>
        </w:rPr>
        <w:t>E</w:t>
      </w:r>
      <w:r w:rsidRPr="00C6330A">
        <w:rPr>
          <w:rFonts w:ascii="Times New Roman" w:hAnsi="Times New Roman"/>
        </w:rPr>
        <w:t>ducación o del director de la escuela hasta tercer grado de consanguinidad o afinidad inclusive, para laborar dentro del centro educativo, en apego a la normativa relacionada con el tráfico de influencias. (Implementación Inmediata)</w:t>
      </w:r>
      <w:r w:rsidR="00301987">
        <w:rPr>
          <w:rFonts w:ascii="Times New Roman" w:hAnsi="Times New Roman"/>
        </w:rPr>
        <w:t>.</w:t>
      </w:r>
      <w:r w:rsidRPr="00C6330A">
        <w:rPr>
          <w:rFonts w:ascii="Times New Roman" w:hAnsi="Times New Roman"/>
        </w:rPr>
        <w:t xml:space="preserve"> </w:t>
      </w:r>
      <w:r w:rsidRPr="00C776AB">
        <w:rPr>
          <w:rFonts w:ascii="Times New Roman" w:hAnsi="Times New Roman"/>
          <w:b/>
        </w:rPr>
        <w:t>(Ver comentario 2.2)</w:t>
      </w:r>
      <w:r w:rsidR="00301987">
        <w:rPr>
          <w:rFonts w:ascii="Times New Roman" w:hAnsi="Times New Roman"/>
          <w:b/>
        </w:rPr>
        <w:t>.</w:t>
      </w:r>
    </w:p>
    <w:p w:rsidR="007A686A" w:rsidRDefault="007A686A" w:rsidP="0045015A">
      <w:pPr>
        <w:spacing w:after="0" w:line="240" w:lineRule="auto"/>
        <w:jc w:val="both"/>
        <w:rPr>
          <w:rFonts w:ascii="Times New Roman" w:eastAsia="Times New Roman" w:hAnsi="Times New Roman"/>
          <w:b/>
          <w:lang w:eastAsia="es-ES"/>
        </w:rPr>
      </w:pPr>
      <w:r>
        <w:rPr>
          <w:rFonts w:ascii="Times New Roman" w:eastAsia="Times New Roman" w:hAnsi="Times New Roman"/>
          <w:b/>
          <w:lang w:eastAsia="es-ES"/>
        </w:rPr>
        <w:t xml:space="preserve">Al Director </w:t>
      </w:r>
    </w:p>
    <w:p w:rsidR="007A686A" w:rsidRDefault="007A686A" w:rsidP="0045015A">
      <w:pPr>
        <w:spacing w:after="0" w:line="240" w:lineRule="auto"/>
        <w:jc w:val="both"/>
        <w:rPr>
          <w:rFonts w:ascii="Times New Roman" w:hAnsi="Times New Roman"/>
          <w:highlight w:val="yellow"/>
        </w:rPr>
      </w:pPr>
    </w:p>
    <w:p w:rsidR="007A686A" w:rsidRDefault="007A686A" w:rsidP="0045015A">
      <w:pPr>
        <w:spacing w:after="0" w:line="240" w:lineRule="auto"/>
        <w:jc w:val="both"/>
        <w:rPr>
          <w:rFonts w:ascii="Times New Roman" w:hAnsi="Times New Roman"/>
          <w:b/>
        </w:rPr>
      </w:pPr>
      <w:r w:rsidRPr="007A686A">
        <w:rPr>
          <w:rFonts w:ascii="Times New Roman" w:hAnsi="Times New Roman"/>
        </w:rPr>
        <w:t>8. Fiscalizar el cumplimiento por parte de la Junta, de la normativa relacionada con la no contratación de familiares de la Junta, hasta tercer grado de consanguinidad o afinidad inclusive, para ocupar puestos dentro de la escuela.</w:t>
      </w:r>
      <w:r w:rsidRPr="007A686A">
        <w:rPr>
          <w:rFonts w:ascii="Times New Roman" w:hAnsi="Times New Roman"/>
          <w:lang w:val="es-ES"/>
        </w:rPr>
        <w:t xml:space="preserve"> (Implementación Inmediata). </w:t>
      </w:r>
      <w:r w:rsidRPr="007A686A">
        <w:rPr>
          <w:rFonts w:ascii="Times New Roman" w:hAnsi="Times New Roman"/>
          <w:b/>
        </w:rPr>
        <w:t>(Ver comentario 2.2).</w:t>
      </w:r>
    </w:p>
    <w:p w:rsidR="00600E31" w:rsidRDefault="00600E31" w:rsidP="0045015A">
      <w:pPr>
        <w:widowControl w:val="0"/>
        <w:autoSpaceDE w:val="0"/>
        <w:autoSpaceDN w:val="0"/>
        <w:adjustRightInd w:val="0"/>
        <w:spacing w:after="0" w:line="240" w:lineRule="auto"/>
        <w:jc w:val="both"/>
        <w:rPr>
          <w:rFonts w:ascii="Times New Roman" w:eastAsia="Times New Roman" w:hAnsi="Times New Roman"/>
          <w:lang w:eastAsia="es-CR"/>
        </w:rPr>
      </w:pPr>
    </w:p>
    <w:p w:rsidR="009C583A" w:rsidRPr="00012E5B" w:rsidRDefault="009C583A" w:rsidP="0045015A">
      <w:pPr>
        <w:keepNext/>
        <w:numPr>
          <w:ilvl w:val="0"/>
          <w:numId w:val="7"/>
        </w:numPr>
        <w:spacing w:after="0" w:line="240" w:lineRule="auto"/>
        <w:outlineLvl w:val="0"/>
        <w:rPr>
          <w:rFonts w:ascii="Times New Roman" w:eastAsia="Times New Roman" w:hAnsi="Times New Roman"/>
          <w:b/>
          <w:szCs w:val="24"/>
          <w:lang w:val="es-ES" w:eastAsia="es-ES"/>
        </w:rPr>
      </w:pPr>
      <w:bookmarkStart w:id="10" w:name="_Toc515962882"/>
      <w:r w:rsidRPr="00012E5B">
        <w:rPr>
          <w:rFonts w:ascii="Times New Roman" w:eastAsia="Times New Roman" w:hAnsi="Times New Roman"/>
          <w:b/>
          <w:szCs w:val="24"/>
          <w:lang w:val="es-ES" w:eastAsia="es-ES"/>
        </w:rPr>
        <w:t>CONCLUSIÓN</w:t>
      </w:r>
      <w:bookmarkEnd w:id="10"/>
    </w:p>
    <w:p w:rsidR="009C583A" w:rsidRPr="009C583A" w:rsidRDefault="009C583A" w:rsidP="0045015A">
      <w:pPr>
        <w:spacing w:after="0" w:line="240" w:lineRule="auto"/>
        <w:rPr>
          <w:rFonts w:ascii="Garamond" w:eastAsia="Times New Roman" w:hAnsi="Garamond"/>
          <w:color w:val="000080"/>
          <w:sz w:val="24"/>
          <w:szCs w:val="24"/>
          <w:lang w:val="es-ES" w:eastAsia="es-ES"/>
        </w:rPr>
      </w:pPr>
    </w:p>
    <w:p w:rsidR="00776A38" w:rsidRDefault="00491BE2" w:rsidP="0045015A">
      <w:pPr>
        <w:spacing w:after="0" w:line="240" w:lineRule="auto"/>
        <w:jc w:val="both"/>
        <w:rPr>
          <w:rFonts w:ascii="Times New Roman" w:eastAsia="Times New Roman" w:hAnsi="Times New Roman"/>
          <w:lang w:eastAsia="es-ES"/>
        </w:rPr>
      </w:pPr>
      <w:r w:rsidRPr="009C583A">
        <w:rPr>
          <w:rFonts w:ascii="Times New Roman" w:eastAsia="Times New Roman" w:hAnsi="Times New Roman"/>
          <w:lang w:eastAsia="es-ES"/>
        </w:rPr>
        <w:t xml:space="preserve">De acuerdo con lo expuesto en este informe, se visitó </w:t>
      </w:r>
      <w:r w:rsidR="00411B2A">
        <w:rPr>
          <w:rFonts w:ascii="Times New Roman" w:eastAsia="Times New Roman" w:hAnsi="Times New Roman"/>
          <w:lang w:eastAsia="es-ES"/>
        </w:rPr>
        <w:t>la escuela</w:t>
      </w:r>
      <w:r w:rsidRPr="009C583A">
        <w:rPr>
          <w:rFonts w:ascii="Times New Roman" w:eastAsia="Times New Roman" w:hAnsi="Times New Roman"/>
          <w:lang w:eastAsia="es-ES"/>
        </w:rPr>
        <w:t xml:space="preserve">, se revisó cada uno de los puntos expuestos en la denuncia, </w:t>
      </w:r>
      <w:r w:rsidR="00776A38">
        <w:rPr>
          <w:rFonts w:ascii="Times New Roman" w:eastAsia="Times New Roman" w:hAnsi="Times New Roman"/>
          <w:lang w:eastAsia="es-ES"/>
        </w:rPr>
        <w:t xml:space="preserve">con base en la información aportada </w:t>
      </w:r>
      <w:r w:rsidRPr="009C583A">
        <w:rPr>
          <w:rFonts w:ascii="Times New Roman" w:eastAsia="Times New Roman" w:hAnsi="Times New Roman"/>
          <w:lang w:eastAsia="es-ES"/>
        </w:rPr>
        <w:t>por la Junta</w:t>
      </w:r>
      <w:r>
        <w:rPr>
          <w:rFonts w:ascii="Times New Roman" w:eastAsia="Times New Roman" w:hAnsi="Times New Roman"/>
          <w:lang w:eastAsia="es-ES"/>
        </w:rPr>
        <w:t xml:space="preserve"> y el director del centro educativo</w:t>
      </w:r>
      <w:r w:rsidR="00A3397F">
        <w:rPr>
          <w:rFonts w:ascii="Times New Roman" w:eastAsia="Times New Roman" w:hAnsi="Times New Roman"/>
          <w:lang w:eastAsia="es-ES"/>
        </w:rPr>
        <w:t xml:space="preserve">, </w:t>
      </w:r>
      <w:r w:rsidR="00776A38" w:rsidRPr="009C583A">
        <w:rPr>
          <w:rFonts w:ascii="Times New Roman" w:eastAsia="Times New Roman" w:hAnsi="Times New Roman"/>
          <w:lang w:eastAsia="es-ES"/>
        </w:rPr>
        <w:t xml:space="preserve">se analizaron </w:t>
      </w:r>
      <w:r w:rsidR="00776A38">
        <w:rPr>
          <w:rFonts w:ascii="Times New Roman" w:eastAsia="Times New Roman" w:hAnsi="Times New Roman"/>
          <w:lang w:eastAsia="es-ES"/>
        </w:rPr>
        <w:t xml:space="preserve">los </w:t>
      </w:r>
      <w:r w:rsidR="00776A38" w:rsidRPr="009C583A">
        <w:rPr>
          <w:rFonts w:ascii="Times New Roman" w:eastAsia="Times New Roman" w:hAnsi="Times New Roman"/>
          <w:lang w:eastAsia="es-ES"/>
        </w:rPr>
        <w:t>documentos</w:t>
      </w:r>
      <w:r w:rsidR="00C656FF">
        <w:rPr>
          <w:rFonts w:ascii="Times New Roman" w:eastAsia="Times New Roman" w:hAnsi="Times New Roman"/>
          <w:lang w:eastAsia="es-ES"/>
        </w:rPr>
        <w:t>,</w:t>
      </w:r>
      <w:r w:rsidR="00776A38" w:rsidRPr="00776A38">
        <w:rPr>
          <w:rFonts w:ascii="Times New Roman" w:eastAsia="Times New Roman" w:hAnsi="Times New Roman"/>
          <w:color w:val="000000"/>
          <w:lang w:eastAsia="es-ES"/>
        </w:rPr>
        <w:t xml:space="preserve"> </w:t>
      </w:r>
      <w:r w:rsidR="00776A38" w:rsidRPr="009C583A">
        <w:rPr>
          <w:rFonts w:ascii="Times New Roman" w:eastAsia="Times New Roman" w:hAnsi="Times New Roman"/>
          <w:color w:val="000000"/>
          <w:lang w:eastAsia="es-ES"/>
        </w:rPr>
        <w:t xml:space="preserve">evidenciando </w:t>
      </w:r>
      <w:r w:rsidR="00776A38">
        <w:rPr>
          <w:rFonts w:ascii="Times New Roman" w:eastAsia="Times New Roman" w:hAnsi="Times New Roman"/>
          <w:color w:val="000000"/>
          <w:lang w:eastAsia="es-ES"/>
        </w:rPr>
        <w:t>las debilidades de control antes expuestas</w:t>
      </w:r>
      <w:r w:rsidR="00776A38" w:rsidRPr="009C583A">
        <w:rPr>
          <w:rFonts w:ascii="Times New Roman" w:eastAsia="Times New Roman" w:hAnsi="Times New Roman"/>
          <w:color w:val="000000"/>
          <w:lang w:eastAsia="es-ES"/>
        </w:rPr>
        <w:t>.</w:t>
      </w:r>
    </w:p>
    <w:p w:rsidR="00776A38" w:rsidRDefault="00776A38" w:rsidP="0045015A">
      <w:pPr>
        <w:spacing w:after="0" w:line="240" w:lineRule="auto"/>
        <w:jc w:val="both"/>
        <w:rPr>
          <w:rFonts w:ascii="Times New Roman" w:eastAsia="Times New Roman" w:hAnsi="Times New Roman"/>
          <w:lang w:eastAsia="es-ES"/>
        </w:rPr>
      </w:pPr>
    </w:p>
    <w:p w:rsidR="00491BE2" w:rsidRDefault="00491BE2" w:rsidP="0045015A">
      <w:pPr>
        <w:spacing w:after="0" w:line="240" w:lineRule="auto"/>
        <w:jc w:val="both"/>
        <w:rPr>
          <w:rFonts w:ascii="Times New Roman" w:eastAsia="Times New Roman" w:hAnsi="Times New Roman"/>
          <w:color w:val="000000"/>
          <w:lang w:eastAsia="es-ES"/>
        </w:rPr>
      </w:pPr>
      <w:r>
        <w:rPr>
          <w:rFonts w:ascii="Times New Roman" w:eastAsia="Times New Roman" w:hAnsi="Times New Roman"/>
          <w:color w:val="000000"/>
          <w:lang w:eastAsia="es-ES"/>
        </w:rPr>
        <w:t>En el manejo del comedor estudiantil, queda claro que existen puntos de mejora para hacer más eficiente la administración de los recursos</w:t>
      </w:r>
      <w:r w:rsidR="001760B4">
        <w:rPr>
          <w:rFonts w:ascii="Times New Roman" w:eastAsia="Times New Roman" w:hAnsi="Times New Roman"/>
          <w:color w:val="000000"/>
          <w:lang w:eastAsia="es-ES"/>
        </w:rPr>
        <w:t>,</w:t>
      </w:r>
      <w:r w:rsidR="00C656FF">
        <w:rPr>
          <w:rFonts w:ascii="Times New Roman" w:eastAsia="Times New Roman" w:hAnsi="Times New Roman"/>
          <w:color w:val="000000"/>
          <w:lang w:eastAsia="es-ES"/>
        </w:rPr>
        <w:t xml:space="preserve"> aunado</w:t>
      </w:r>
      <w:r w:rsidR="001760B4">
        <w:rPr>
          <w:rFonts w:ascii="Times New Roman" w:eastAsia="Times New Roman" w:hAnsi="Times New Roman"/>
          <w:color w:val="000000"/>
          <w:lang w:eastAsia="es-ES"/>
        </w:rPr>
        <w:t xml:space="preserve"> </w:t>
      </w:r>
      <w:r w:rsidR="001760B4">
        <w:rPr>
          <w:rFonts w:ascii="Times New Roman" w:hAnsi="Times New Roman"/>
        </w:rPr>
        <w:t>l</w:t>
      </w:r>
      <w:r w:rsidR="001760B4">
        <w:rPr>
          <w:rFonts w:ascii="Times New Roman" w:eastAsia="Times New Roman" w:hAnsi="Times New Roman"/>
          <w:color w:val="000000"/>
          <w:lang w:eastAsia="es-ES"/>
        </w:rPr>
        <w:t>a venta de almuerzos a crédito no es razonable</w:t>
      </w:r>
      <w:r w:rsidR="001760B4">
        <w:rPr>
          <w:rFonts w:ascii="Times New Roman" w:hAnsi="Times New Roman"/>
        </w:rPr>
        <w:t xml:space="preserve"> </w:t>
      </w:r>
      <w:r>
        <w:rPr>
          <w:rFonts w:ascii="Times New Roman" w:hAnsi="Times New Roman"/>
        </w:rPr>
        <w:t>conforme a la normativa de la Dirección de Programas de Equidad</w:t>
      </w:r>
      <w:r w:rsidR="00590202">
        <w:rPr>
          <w:rFonts w:ascii="Times New Roman" w:eastAsia="Times New Roman" w:hAnsi="Times New Roman"/>
          <w:color w:val="000000"/>
          <w:lang w:eastAsia="es-ES"/>
        </w:rPr>
        <w:t xml:space="preserve">. </w:t>
      </w:r>
    </w:p>
    <w:p w:rsidR="009D251E" w:rsidRDefault="009D251E" w:rsidP="0045015A">
      <w:pPr>
        <w:spacing w:after="0" w:line="240" w:lineRule="auto"/>
        <w:jc w:val="both"/>
        <w:rPr>
          <w:rFonts w:ascii="Times New Roman" w:eastAsia="Times New Roman" w:hAnsi="Times New Roman"/>
          <w:color w:val="000000"/>
          <w:lang w:eastAsia="es-ES"/>
        </w:rPr>
      </w:pPr>
    </w:p>
    <w:p w:rsidR="00525721" w:rsidRDefault="009D251E" w:rsidP="0045015A">
      <w:pPr>
        <w:spacing w:after="0" w:line="240" w:lineRule="auto"/>
        <w:jc w:val="both"/>
        <w:rPr>
          <w:rFonts w:ascii="Times New Roman" w:hAnsi="Times New Roman"/>
        </w:rPr>
      </w:pPr>
      <w:r>
        <w:rPr>
          <w:rFonts w:ascii="Times New Roman" w:hAnsi="Times New Roman"/>
        </w:rPr>
        <w:t>Por su parte</w:t>
      </w:r>
      <w:r w:rsidR="00491BE2" w:rsidRPr="00680242">
        <w:rPr>
          <w:rFonts w:ascii="Times New Roman" w:hAnsi="Times New Roman"/>
        </w:rPr>
        <w:t xml:space="preserve">, se logró dar a conocer </w:t>
      </w:r>
      <w:r w:rsidR="00180266">
        <w:rPr>
          <w:rFonts w:ascii="Times New Roman" w:hAnsi="Times New Roman"/>
        </w:rPr>
        <w:t xml:space="preserve">el nombramiento de una cocinera que reflejó incumplimientos </w:t>
      </w:r>
      <w:r w:rsidR="0041397B">
        <w:rPr>
          <w:rFonts w:ascii="Times New Roman" w:hAnsi="Times New Roman"/>
        </w:rPr>
        <w:t>en el accionar de la Junta</w:t>
      </w:r>
      <w:r w:rsidR="00180266">
        <w:rPr>
          <w:rFonts w:ascii="Times New Roman" w:hAnsi="Times New Roman"/>
        </w:rPr>
        <w:t xml:space="preserve">, situación que </w:t>
      </w:r>
      <w:r w:rsidR="00010670">
        <w:rPr>
          <w:rFonts w:ascii="Times New Roman" w:hAnsi="Times New Roman"/>
        </w:rPr>
        <w:t>fue subsanada por la junta;</w:t>
      </w:r>
      <w:r w:rsidR="00B777E5">
        <w:rPr>
          <w:rFonts w:ascii="Times New Roman" w:hAnsi="Times New Roman"/>
        </w:rPr>
        <w:t xml:space="preserve"> sin embargo, </w:t>
      </w:r>
      <w:r w:rsidR="00525721">
        <w:rPr>
          <w:rFonts w:ascii="Times New Roman" w:hAnsi="Times New Roman"/>
        </w:rPr>
        <w:t xml:space="preserve">se debe establecer la fiscalización correspondiente para evitar las condiciones descritas </w:t>
      </w:r>
      <w:r w:rsidR="005C37B8">
        <w:rPr>
          <w:rFonts w:ascii="Times New Roman" w:hAnsi="Times New Roman"/>
        </w:rPr>
        <w:t xml:space="preserve">en este informe </w:t>
      </w:r>
      <w:r w:rsidR="00525721">
        <w:rPr>
          <w:rFonts w:ascii="Times New Roman" w:hAnsi="Times New Roman"/>
        </w:rPr>
        <w:t xml:space="preserve">en la contratación de personal y así evitar comprometer </w:t>
      </w:r>
      <w:r w:rsidR="00525721" w:rsidRPr="00680242">
        <w:rPr>
          <w:rFonts w:ascii="Times New Roman" w:hAnsi="Times New Roman"/>
        </w:rPr>
        <w:t xml:space="preserve">el desarrollo </w:t>
      </w:r>
      <w:r w:rsidR="00525721">
        <w:rPr>
          <w:rFonts w:ascii="Times New Roman" w:hAnsi="Times New Roman"/>
        </w:rPr>
        <w:t xml:space="preserve">adecuado </w:t>
      </w:r>
      <w:r w:rsidR="00525721" w:rsidRPr="00680242">
        <w:rPr>
          <w:rFonts w:ascii="Times New Roman" w:hAnsi="Times New Roman"/>
        </w:rPr>
        <w:t xml:space="preserve">de las funciones </w:t>
      </w:r>
      <w:r w:rsidR="00B01744">
        <w:rPr>
          <w:rFonts w:ascii="Times New Roman" w:hAnsi="Times New Roman"/>
        </w:rPr>
        <w:t xml:space="preserve">de la Junta y director </w:t>
      </w:r>
      <w:r w:rsidR="00525721">
        <w:rPr>
          <w:rFonts w:ascii="Times New Roman" w:hAnsi="Times New Roman"/>
        </w:rPr>
        <w:t xml:space="preserve">del centro </w:t>
      </w:r>
      <w:r w:rsidR="00525721" w:rsidRPr="00680242">
        <w:rPr>
          <w:rFonts w:ascii="Times New Roman" w:hAnsi="Times New Roman"/>
        </w:rPr>
        <w:t>educativo</w:t>
      </w:r>
      <w:r w:rsidR="00B01744">
        <w:rPr>
          <w:rFonts w:ascii="Times New Roman" w:hAnsi="Times New Roman"/>
        </w:rPr>
        <w:t>.</w:t>
      </w:r>
    </w:p>
    <w:p w:rsidR="00270044" w:rsidRDefault="00270044" w:rsidP="0045015A">
      <w:pPr>
        <w:spacing w:after="0" w:line="240" w:lineRule="auto"/>
        <w:jc w:val="both"/>
        <w:rPr>
          <w:rFonts w:ascii="Times New Roman" w:hAnsi="Times New Roman"/>
        </w:rPr>
      </w:pPr>
    </w:p>
    <w:p w:rsidR="00061670" w:rsidRDefault="007A0D55" w:rsidP="0045015A">
      <w:pPr>
        <w:spacing w:after="0" w:line="240" w:lineRule="auto"/>
        <w:jc w:val="both"/>
        <w:rPr>
          <w:rFonts w:ascii="Times New Roman" w:eastAsia="Times New Roman" w:hAnsi="Times New Roman"/>
          <w:lang w:eastAsia="es-CR"/>
        </w:rPr>
      </w:pPr>
      <w:r w:rsidRPr="007A0D55">
        <w:rPr>
          <w:rFonts w:ascii="Times New Roman" w:eastAsia="Times New Roman" w:hAnsi="Times New Roman"/>
          <w:color w:val="000000"/>
          <w:lang w:eastAsia="es-ES"/>
        </w:rPr>
        <w:t xml:space="preserve">Las advertencias </w:t>
      </w:r>
      <w:r w:rsidR="00EF540A">
        <w:rPr>
          <w:rFonts w:ascii="Times New Roman" w:eastAsia="Times New Roman" w:hAnsi="Times New Roman"/>
          <w:color w:val="000000"/>
          <w:lang w:eastAsia="es-ES"/>
        </w:rPr>
        <w:t>gira</w:t>
      </w:r>
      <w:r w:rsidRPr="007A0D55">
        <w:rPr>
          <w:rFonts w:ascii="Times New Roman" w:eastAsia="Times New Roman" w:hAnsi="Times New Roman"/>
          <w:color w:val="000000"/>
          <w:lang w:eastAsia="es-ES"/>
        </w:rPr>
        <w:t>das por esta Direcci</w:t>
      </w:r>
      <w:r>
        <w:rPr>
          <w:rFonts w:ascii="Times New Roman" w:eastAsia="Times New Roman" w:hAnsi="Times New Roman"/>
          <w:color w:val="000000"/>
          <w:lang w:eastAsia="es-ES"/>
        </w:rPr>
        <w:t>ón</w:t>
      </w:r>
      <w:r w:rsidR="00DE48B6">
        <w:rPr>
          <w:rFonts w:ascii="Times New Roman" w:eastAsia="Times New Roman" w:hAnsi="Times New Roman"/>
          <w:color w:val="000000"/>
          <w:lang w:eastAsia="es-ES"/>
        </w:rPr>
        <w:t xml:space="preserve">, se emiten </w:t>
      </w:r>
      <w:r w:rsidRPr="007A0D55">
        <w:rPr>
          <w:rFonts w:ascii="Times New Roman" w:eastAsia="Times New Roman" w:hAnsi="Times New Roman"/>
          <w:lang w:eastAsia="es-ES"/>
        </w:rPr>
        <w:t xml:space="preserve">con el propósito de que </w:t>
      </w:r>
      <w:r w:rsidRPr="007A0D55">
        <w:rPr>
          <w:rFonts w:ascii="Times New Roman" w:eastAsia="Times New Roman" w:hAnsi="Times New Roman"/>
          <w:lang w:eastAsia="es-CR"/>
        </w:rPr>
        <w:t>se ejecuten de forma inmediata los controles internos pertinentes, a fin de que se cumpla con el bloque de legalidad</w:t>
      </w:r>
      <w:r w:rsidR="00061670">
        <w:rPr>
          <w:rFonts w:ascii="Times New Roman" w:eastAsia="Times New Roman" w:hAnsi="Times New Roman"/>
          <w:lang w:eastAsia="es-CR"/>
        </w:rPr>
        <w:t xml:space="preserve">. </w:t>
      </w:r>
    </w:p>
    <w:p w:rsidR="00061670" w:rsidRDefault="00061670" w:rsidP="0045015A">
      <w:pPr>
        <w:spacing w:after="0" w:line="240" w:lineRule="auto"/>
        <w:jc w:val="both"/>
        <w:rPr>
          <w:rFonts w:ascii="Times New Roman" w:eastAsia="Times New Roman" w:hAnsi="Times New Roman"/>
          <w:lang w:eastAsia="es-CR"/>
        </w:rPr>
      </w:pPr>
    </w:p>
    <w:p w:rsidR="00695419" w:rsidRPr="00D910FE" w:rsidRDefault="00695419" w:rsidP="0045015A">
      <w:pPr>
        <w:pStyle w:val="Prrafodelista"/>
        <w:keepNext/>
        <w:numPr>
          <w:ilvl w:val="0"/>
          <w:numId w:val="19"/>
        </w:numPr>
        <w:outlineLvl w:val="0"/>
        <w:rPr>
          <w:rFonts w:eastAsia="Times New Roman"/>
          <w:b/>
        </w:rPr>
      </w:pPr>
      <w:bookmarkStart w:id="11" w:name="_Toc469390684"/>
      <w:bookmarkStart w:id="12" w:name="_Toc469391939"/>
      <w:bookmarkStart w:id="13" w:name="_Toc469392795"/>
      <w:bookmarkStart w:id="14" w:name="_Toc471884961"/>
      <w:bookmarkStart w:id="15" w:name="_Toc500930415"/>
      <w:bookmarkStart w:id="16" w:name="_Toc515962883"/>
      <w:r w:rsidRPr="00D910FE">
        <w:rPr>
          <w:rFonts w:eastAsia="Times New Roman"/>
          <w:b/>
        </w:rPr>
        <w:t>PUNTOS ESPECÍFICOS</w:t>
      </w:r>
      <w:bookmarkEnd w:id="11"/>
      <w:bookmarkEnd w:id="12"/>
      <w:bookmarkEnd w:id="13"/>
      <w:bookmarkEnd w:id="14"/>
      <w:bookmarkEnd w:id="15"/>
      <w:bookmarkEnd w:id="16"/>
    </w:p>
    <w:p w:rsidR="00695419" w:rsidRPr="004741C4" w:rsidRDefault="00D910FE" w:rsidP="0045015A">
      <w:pPr>
        <w:pStyle w:val="Ttulo3"/>
        <w:rPr>
          <w:rFonts w:ascii="Times New Roman" w:hAnsi="Times New Roman"/>
          <w:sz w:val="22"/>
        </w:rPr>
      </w:pPr>
      <w:bookmarkStart w:id="17" w:name="_Toc515962884"/>
      <w:r>
        <w:rPr>
          <w:rFonts w:ascii="Times New Roman" w:hAnsi="Times New Roman"/>
          <w:sz w:val="22"/>
        </w:rPr>
        <w:t>4</w:t>
      </w:r>
      <w:r w:rsidR="00695419" w:rsidRPr="004741C4">
        <w:rPr>
          <w:rFonts w:ascii="Times New Roman" w:hAnsi="Times New Roman"/>
          <w:sz w:val="22"/>
        </w:rPr>
        <w:t>.1 Origen</w:t>
      </w:r>
      <w:bookmarkEnd w:id="17"/>
    </w:p>
    <w:p w:rsidR="0009145F" w:rsidRPr="009C583A" w:rsidRDefault="0009145F" w:rsidP="0045015A">
      <w:pPr>
        <w:tabs>
          <w:tab w:val="left" w:pos="540"/>
        </w:tabs>
        <w:suppressAutoHyphens/>
        <w:spacing w:after="0" w:line="240" w:lineRule="auto"/>
        <w:jc w:val="both"/>
        <w:rPr>
          <w:rFonts w:ascii="Times New Roman" w:eastAsia="Times New Roman" w:hAnsi="Times New Roman"/>
          <w:bCs/>
          <w:lang w:eastAsia="ar-SA"/>
        </w:rPr>
      </w:pPr>
      <w:r w:rsidRPr="009C583A">
        <w:rPr>
          <w:rFonts w:ascii="Times New Roman" w:eastAsia="SimSun" w:hAnsi="Times New Roman"/>
          <w:lang w:eastAsia="ar-SA"/>
        </w:rPr>
        <w:t>El estudio se origina en el Plan de trabajo de la Dirección de Auditoría Interna</w:t>
      </w:r>
      <w:r w:rsidRPr="009C583A">
        <w:rPr>
          <w:rFonts w:ascii="Times New Roman" w:eastAsia="Times New Roman" w:hAnsi="Times New Roman"/>
          <w:bCs/>
          <w:lang w:eastAsia="ar-SA"/>
        </w:rPr>
        <w:t xml:space="preserve">, en lo relativo a denuncias, y se </w:t>
      </w:r>
      <w:r w:rsidRPr="009C583A">
        <w:rPr>
          <w:rFonts w:ascii="Times New Roman" w:eastAsia="SimSun" w:hAnsi="Times New Roman"/>
          <w:lang w:eastAsia="ar-SA"/>
        </w:rPr>
        <w:t>fundamenta en el artículo 22 de la Ley General de Control Interno.</w:t>
      </w:r>
    </w:p>
    <w:p w:rsidR="004741C4" w:rsidRDefault="00695419" w:rsidP="0045015A">
      <w:pPr>
        <w:spacing w:after="0" w:line="240" w:lineRule="auto"/>
        <w:jc w:val="both"/>
        <w:rPr>
          <w:rFonts w:ascii="Times New Roman" w:eastAsia="Times New Roman" w:hAnsi="Times New Roman"/>
          <w:b/>
          <w:lang w:eastAsia="es-ES"/>
        </w:rPr>
      </w:pPr>
      <w:r>
        <w:rPr>
          <w:rFonts w:ascii="Times New Roman" w:eastAsia="Times New Roman" w:hAnsi="Times New Roman"/>
          <w:b/>
          <w:lang w:eastAsia="es-ES"/>
        </w:rPr>
        <w:t xml:space="preserve"> </w:t>
      </w:r>
      <w:bookmarkStart w:id="18" w:name="_Toc469390686"/>
      <w:bookmarkStart w:id="19" w:name="_Toc469391941"/>
      <w:bookmarkStart w:id="20" w:name="_Toc469392797"/>
      <w:bookmarkStart w:id="21" w:name="_Toc471884963"/>
      <w:bookmarkStart w:id="22" w:name="_Toc500930417"/>
      <w:bookmarkStart w:id="23" w:name="_Toc508714203"/>
    </w:p>
    <w:p w:rsidR="0024344D" w:rsidRPr="004741C4" w:rsidRDefault="00D910FE" w:rsidP="0045015A">
      <w:pPr>
        <w:spacing w:after="0" w:line="240" w:lineRule="auto"/>
        <w:jc w:val="both"/>
        <w:rPr>
          <w:rFonts w:ascii="Times New Roman" w:hAnsi="Times New Roman"/>
          <w:b/>
        </w:rPr>
      </w:pPr>
      <w:r>
        <w:rPr>
          <w:rFonts w:ascii="Times New Roman" w:hAnsi="Times New Roman"/>
          <w:b/>
        </w:rPr>
        <w:t>4</w:t>
      </w:r>
      <w:r w:rsidR="0024344D" w:rsidRPr="004741C4">
        <w:rPr>
          <w:rFonts w:ascii="Times New Roman" w:hAnsi="Times New Roman"/>
          <w:b/>
        </w:rPr>
        <w:t>.2 Normativa Aplicable</w:t>
      </w:r>
      <w:bookmarkEnd w:id="18"/>
      <w:bookmarkEnd w:id="19"/>
      <w:bookmarkEnd w:id="20"/>
      <w:bookmarkEnd w:id="21"/>
      <w:bookmarkEnd w:id="22"/>
      <w:bookmarkEnd w:id="23"/>
      <w:r w:rsidR="0024344D" w:rsidRPr="004741C4">
        <w:rPr>
          <w:rFonts w:ascii="Times New Roman" w:hAnsi="Times New Roman"/>
          <w:b/>
        </w:rPr>
        <w:t xml:space="preserve"> </w:t>
      </w:r>
    </w:p>
    <w:p w:rsidR="007C3533" w:rsidRDefault="007C3533" w:rsidP="0045015A">
      <w:pPr>
        <w:spacing w:after="0" w:line="240" w:lineRule="auto"/>
        <w:jc w:val="both"/>
        <w:rPr>
          <w:rFonts w:ascii="Times New Roman" w:hAnsi="Times New Roman"/>
        </w:rPr>
      </w:pPr>
      <w:r w:rsidRPr="00680242">
        <w:rPr>
          <w:rFonts w:ascii="Times New Roman" w:hAnsi="Times New Roman"/>
        </w:rPr>
        <w:t>Este informe se ejecutó de conformidad con lo establecido en la Ley General de Control Interno, las Normas para el Ejercicio de la Auditoría Interna en el Sector Público y las Normas Generales de Auditoría para el Sector Público, de la misma forma se tomó en cuenta la siguiente normativa:</w:t>
      </w:r>
    </w:p>
    <w:p w:rsidR="007C3533" w:rsidRDefault="007C3533" w:rsidP="0045015A">
      <w:pPr>
        <w:spacing w:after="0" w:line="240" w:lineRule="auto"/>
        <w:jc w:val="both"/>
        <w:rPr>
          <w:rFonts w:ascii="Times New Roman" w:eastAsia="Times New Roman" w:hAnsi="Times New Roman"/>
          <w:b/>
          <w:lang w:eastAsia="es-ES"/>
        </w:rPr>
      </w:pPr>
    </w:p>
    <w:p w:rsidR="0009145F" w:rsidRPr="00777377" w:rsidRDefault="00777377" w:rsidP="0045015A">
      <w:pPr>
        <w:pStyle w:val="Prrafodelista"/>
        <w:numPr>
          <w:ilvl w:val="0"/>
          <w:numId w:val="16"/>
        </w:numPr>
        <w:jc w:val="both"/>
        <w:rPr>
          <w:rFonts w:eastAsia="Times New Roman"/>
          <w:b/>
          <w:sz w:val="22"/>
          <w:szCs w:val="22"/>
        </w:rPr>
      </w:pPr>
      <w:r w:rsidRPr="00777377">
        <w:rPr>
          <w:color w:val="000000"/>
          <w:sz w:val="22"/>
          <w:szCs w:val="22"/>
        </w:rPr>
        <w:t>Lineamiento</w:t>
      </w:r>
      <w:r w:rsidR="00C656FF">
        <w:rPr>
          <w:color w:val="000000"/>
          <w:sz w:val="22"/>
          <w:szCs w:val="22"/>
        </w:rPr>
        <w:t>s</w:t>
      </w:r>
      <w:r w:rsidRPr="00777377">
        <w:rPr>
          <w:color w:val="000000"/>
          <w:sz w:val="22"/>
          <w:szCs w:val="22"/>
        </w:rPr>
        <w:t xml:space="preserve"> </w:t>
      </w:r>
      <w:r w:rsidR="00C656FF">
        <w:rPr>
          <w:color w:val="000000"/>
          <w:sz w:val="22"/>
          <w:szCs w:val="22"/>
        </w:rPr>
        <w:t xml:space="preserve">de la Dirección de </w:t>
      </w:r>
      <w:r w:rsidRPr="00777377">
        <w:rPr>
          <w:color w:val="000000"/>
          <w:sz w:val="22"/>
          <w:szCs w:val="22"/>
        </w:rPr>
        <w:t>Programas de Equidad.</w:t>
      </w:r>
    </w:p>
    <w:p w:rsidR="0009145F" w:rsidRPr="00954551" w:rsidRDefault="00954551" w:rsidP="0045015A">
      <w:pPr>
        <w:pStyle w:val="Prrafodelista"/>
        <w:numPr>
          <w:ilvl w:val="0"/>
          <w:numId w:val="16"/>
        </w:numPr>
        <w:jc w:val="both"/>
        <w:rPr>
          <w:rFonts w:eastAsia="Times New Roman"/>
          <w:b/>
          <w:sz w:val="22"/>
          <w:szCs w:val="22"/>
        </w:rPr>
      </w:pPr>
      <w:r>
        <w:rPr>
          <w:sz w:val="22"/>
          <w:szCs w:val="22"/>
        </w:rPr>
        <w:t xml:space="preserve">Dictámenes de </w:t>
      </w:r>
      <w:r w:rsidR="00C656FF">
        <w:rPr>
          <w:sz w:val="22"/>
          <w:szCs w:val="22"/>
        </w:rPr>
        <w:t xml:space="preserve">la </w:t>
      </w:r>
      <w:r>
        <w:rPr>
          <w:sz w:val="22"/>
          <w:szCs w:val="22"/>
        </w:rPr>
        <w:t>Procuraduría General de la República.</w:t>
      </w:r>
    </w:p>
    <w:p w:rsidR="00954551" w:rsidRPr="00981603" w:rsidRDefault="00954551" w:rsidP="0045015A">
      <w:pPr>
        <w:pStyle w:val="Prrafodelista"/>
        <w:numPr>
          <w:ilvl w:val="0"/>
          <w:numId w:val="16"/>
        </w:numPr>
        <w:jc w:val="both"/>
        <w:rPr>
          <w:rFonts w:eastAsia="Times New Roman"/>
          <w:b/>
          <w:sz w:val="22"/>
          <w:szCs w:val="22"/>
        </w:rPr>
      </w:pPr>
      <w:r w:rsidRPr="00777377">
        <w:rPr>
          <w:sz w:val="22"/>
          <w:szCs w:val="22"/>
        </w:rPr>
        <w:t>Ley Contra la Corrupción y el Enriquecimient</w:t>
      </w:r>
      <w:r w:rsidR="00D24B07">
        <w:rPr>
          <w:sz w:val="22"/>
          <w:szCs w:val="22"/>
        </w:rPr>
        <w:t>o Ilícito en la Función Pública, N°8422</w:t>
      </w:r>
    </w:p>
    <w:p w:rsidR="00981603" w:rsidRPr="00954551" w:rsidRDefault="00981603" w:rsidP="0045015A">
      <w:pPr>
        <w:pStyle w:val="Prrafodelista"/>
        <w:numPr>
          <w:ilvl w:val="0"/>
          <w:numId w:val="16"/>
        </w:numPr>
        <w:jc w:val="both"/>
        <w:rPr>
          <w:rFonts w:eastAsia="Times New Roman"/>
          <w:b/>
          <w:sz w:val="22"/>
          <w:szCs w:val="22"/>
        </w:rPr>
      </w:pPr>
      <w:r>
        <w:rPr>
          <w:sz w:val="22"/>
          <w:szCs w:val="22"/>
        </w:rPr>
        <w:t>Ley General de Control Interno</w:t>
      </w:r>
      <w:r w:rsidR="00C656FF">
        <w:rPr>
          <w:sz w:val="22"/>
          <w:szCs w:val="22"/>
        </w:rPr>
        <w:t xml:space="preserve"> 8292</w:t>
      </w:r>
    </w:p>
    <w:p w:rsidR="007C3533" w:rsidRPr="004741C4" w:rsidRDefault="00D910FE" w:rsidP="0045015A">
      <w:pPr>
        <w:pStyle w:val="Ttulo3"/>
        <w:rPr>
          <w:rFonts w:ascii="Times New Roman" w:hAnsi="Times New Roman"/>
          <w:sz w:val="22"/>
        </w:rPr>
      </w:pPr>
      <w:bookmarkStart w:id="24" w:name="_Toc500930987"/>
      <w:bookmarkStart w:id="25" w:name="_Toc515962885"/>
      <w:r>
        <w:rPr>
          <w:rFonts w:ascii="Times New Roman" w:hAnsi="Times New Roman"/>
          <w:sz w:val="22"/>
        </w:rPr>
        <w:t>4</w:t>
      </w:r>
      <w:r w:rsidR="007C3533" w:rsidRPr="004741C4">
        <w:rPr>
          <w:rFonts w:ascii="Times New Roman" w:hAnsi="Times New Roman"/>
          <w:sz w:val="22"/>
        </w:rPr>
        <w:t>.3 Discusión de resultados</w:t>
      </w:r>
      <w:bookmarkEnd w:id="24"/>
      <w:bookmarkEnd w:id="25"/>
      <w:r w:rsidR="007C3533" w:rsidRPr="004741C4">
        <w:rPr>
          <w:rFonts w:ascii="Times New Roman" w:hAnsi="Times New Roman"/>
          <w:sz w:val="22"/>
        </w:rPr>
        <w:t xml:space="preserve"> </w:t>
      </w:r>
    </w:p>
    <w:p w:rsidR="00D52FCE" w:rsidRDefault="007C3533" w:rsidP="0045015A">
      <w:pPr>
        <w:spacing w:line="240" w:lineRule="auto"/>
        <w:jc w:val="both"/>
        <w:rPr>
          <w:rFonts w:ascii="Times New Roman" w:hAnsi="Times New Roman"/>
          <w:bCs/>
        </w:rPr>
      </w:pPr>
      <w:bookmarkStart w:id="26" w:name="_Toc469390688"/>
      <w:bookmarkStart w:id="27" w:name="_Toc469391943"/>
      <w:bookmarkStart w:id="28" w:name="_Toc469392799"/>
      <w:bookmarkStart w:id="29" w:name="_Toc471884965"/>
      <w:bookmarkStart w:id="30" w:name="_Toc500930988"/>
      <w:r w:rsidRPr="00D52FCE">
        <w:rPr>
          <w:rFonts w:ascii="Times New Roman" w:hAnsi="Times New Roman"/>
          <w:bCs/>
        </w:rPr>
        <w:t xml:space="preserve">El día </w:t>
      </w:r>
      <w:r w:rsidR="00D52FCE" w:rsidRPr="00D52FCE">
        <w:rPr>
          <w:rFonts w:ascii="Times New Roman" w:hAnsi="Times New Roman"/>
          <w:bCs/>
        </w:rPr>
        <w:t>27 de junio del 2018</w:t>
      </w:r>
      <w:r w:rsidRPr="00D52FCE">
        <w:rPr>
          <w:rFonts w:ascii="Times New Roman" w:hAnsi="Times New Roman"/>
          <w:bCs/>
        </w:rPr>
        <w:t>, se discutió el borrador del informe con</w:t>
      </w:r>
      <w:r w:rsidR="00D52FCE">
        <w:rPr>
          <w:rFonts w:ascii="Times New Roman" w:hAnsi="Times New Roman"/>
          <w:bCs/>
        </w:rPr>
        <w:t xml:space="preserve"> las siguientes personas: </w:t>
      </w:r>
      <w:r w:rsidR="00A074AF">
        <w:rPr>
          <w:rFonts w:ascii="Times New Roman" w:hAnsi="Times New Roman"/>
          <w:bCs/>
        </w:rPr>
        <w:t xml:space="preserve">Viviana Rojas Aguilar, contadora de la Junta, Anthony Obando Méndez, presidente de la Junta de Educación, </w:t>
      </w:r>
      <w:r w:rsidR="00DD6CAE">
        <w:rPr>
          <w:rFonts w:ascii="Times New Roman" w:hAnsi="Times New Roman"/>
          <w:bCs/>
        </w:rPr>
        <w:t xml:space="preserve">el MSc. </w:t>
      </w:r>
      <w:r w:rsidR="00A074AF">
        <w:rPr>
          <w:rFonts w:ascii="Times New Roman" w:hAnsi="Times New Roman"/>
          <w:bCs/>
        </w:rPr>
        <w:t xml:space="preserve">Javier Antonio Vargas Soto, supervisor del circuito 09 de occidente y </w:t>
      </w:r>
      <w:r w:rsidR="00DD6CAE">
        <w:rPr>
          <w:rFonts w:ascii="Times New Roman" w:hAnsi="Times New Roman"/>
          <w:bCs/>
        </w:rPr>
        <w:t xml:space="preserve">el </w:t>
      </w:r>
      <w:proofErr w:type="spellStart"/>
      <w:r w:rsidR="00DD6CAE">
        <w:rPr>
          <w:rFonts w:ascii="Times New Roman" w:hAnsi="Times New Roman"/>
          <w:bCs/>
        </w:rPr>
        <w:t>MSc</w:t>
      </w:r>
      <w:proofErr w:type="spellEnd"/>
      <w:r w:rsidR="00DD6CAE">
        <w:rPr>
          <w:rFonts w:ascii="Times New Roman" w:hAnsi="Times New Roman"/>
          <w:bCs/>
        </w:rPr>
        <w:t xml:space="preserve"> </w:t>
      </w:r>
      <w:proofErr w:type="spellStart"/>
      <w:r w:rsidR="00DD6CAE">
        <w:rPr>
          <w:rFonts w:ascii="Times New Roman" w:hAnsi="Times New Roman"/>
          <w:bCs/>
        </w:rPr>
        <w:t>Leibis</w:t>
      </w:r>
      <w:proofErr w:type="spellEnd"/>
      <w:r w:rsidR="00DD6CAE">
        <w:rPr>
          <w:rFonts w:ascii="Times New Roman" w:hAnsi="Times New Roman"/>
          <w:bCs/>
        </w:rPr>
        <w:t xml:space="preserve"> Gerardo Sánchez Jiménez, director del centro educativo</w:t>
      </w:r>
      <w:r w:rsidRPr="00D52FCE">
        <w:rPr>
          <w:rFonts w:ascii="Times New Roman" w:hAnsi="Times New Roman"/>
          <w:bCs/>
        </w:rPr>
        <w:t>.</w:t>
      </w:r>
      <w:bookmarkStart w:id="31" w:name="_Toc515962886"/>
    </w:p>
    <w:p w:rsidR="007C3533" w:rsidRPr="00D52FCE" w:rsidRDefault="00D910FE" w:rsidP="0045015A">
      <w:pPr>
        <w:spacing w:after="0" w:line="240" w:lineRule="auto"/>
        <w:jc w:val="both"/>
        <w:rPr>
          <w:rFonts w:ascii="Times New Roman" w:hAnsi="Times New Roman"/>
          <w:b/>
        </w:rPr>
      </w:pPr>
      <w:r w:rsidRPr="00D52FCE">
        <w:rPr>
          <w:rFonts w:ascii="Times New Roman" w:hAnsi="Times New Roman"/>
          <w:b/>
        </w:rPr>
        <w:t>4</w:t>
      </w:r>
      <w:r w:rsidR="007C3533" w:rsidRPr="00D52FCE">
        <w:rPr>
          <w:rFonts w:ascii="Times New Roman" w:hAnsi="Times New Roman"/>
          <w:b/>
        </w:rPr>
        <w:t>.4 Trámite del informe</w:t>
      </w:r>
      <w:bookmarkEnd w:id="26"/>
      <w:bookmarkEnd w:id="27"/>
      <w:bookmarkEnd w:id="28"/>
      <w:bookmarkEnd w:id="29"/>
      <w:bookmarkEnd w:id="30"/>
      <w:bookmarkEnd w:id="31"/>
      <w:r w:rsidR="007C3533" w:rsidRPr="00D52FCE">
        <w:rPr>
          <w:rFonts w:ascii="Times New Roman" w:hAnsi="Times New Roman"/>
          <w:b/>
        </w:rPr>
        <w:t xml:space="preserve"> </w:t>
      </w:r>
    </w:p>
    <w:p w:rsidR="007C3533" w:rsidRPr="00680242" w:rsidRDefault="007C3533" w:rsidP="0045015A">
      <w:pPr>
        <w:spacing w:after="0" w:line="240" w:lineRule="auto"/>
        <w:jc w:val="both"/>
        <w:rPr>
          <w:rFonts w:ascii="Times New Roman" w:hAnsi="Times New Roman"/>
          <w:color w:val="000000"/>
          <w:lang w:val="es-ES" w:eastAsia="es-ES"/>
        </w:rPr>
      </w:pPr>
      <w:r w:rsidRPr="00680242">
        <w:rPr>
          <w:rFonts w:ascii="Times New Roman" w:hAnsi="Times New Roman"/>
          <w:color w:val="000000"/>
          <w:lang w:val="es-ES" w:eastAsia="es-ES"/>
        </w:rPr>
        <w:t xml:space="preserve">Este informe debe seguir, según corresponda, el trámite de lo dispuesto en el artículo 36 de la Ley General de Control Interno, № 8292. En caso de incumplimiento de las recomendaciones vertidas en este informe, conforme al artículo 43, inciso g, del Reglamento Autónomo de Servicios del Ministerio de Educación Pública, se aplicará lo indicado en los artículos 54 y 61 de dicho Reglamento. </w:t>
      </w:r>
    </w:p>
    <w:p w:rsidR="007C170C" w:rsidRDefault="007C170C" w:rsidP="0045015A">
      <w:pPr>
        <w:spacing w:after="0" w:line="240" w:lineRule="auto"/>
        <w:jc w:val="both"/>
        <w:rPr>
          <w:rFonts w:ascii="Times New Roman" w:hAnsi="Times New Roman"/>
          <w:color w:val="000000"/>
          <w:lang w:val="es-ES" w:eastAsia="es-ES"/>
        </w:rPr>
      </w:pPr>
    </w:p>
    <w:p w:rsidR="007C170C" w:rsidRPr="00600E31" w:rsidRDefault="00C776AB" w:rsidP="0045015A">
      <w:pPr>
        <w:pStyle w:val="Prrafodelista"/>
        <w:numPr>
          <w:ilvl w:val="0"/>
          <w:numId w:val="19"/>
        </w:numPr>
        <w:jc w:val="both"/>
        <w:rPr>
          <w:b/>
        </w:rPr>
      </w:pPr>
      <w:r w:rsidRPr="00600E31">
        <w:rPr>
          <w:b/>
        </w:rPr>
        <w:t>Firmas</w:t>
      </w:r>
    </w:p>
    <w:p w:rsidR="00981603" w:rsidRDefault="00981603" w:rsidP="0045015A">
      <w:pPr>
        <w:spacing w:after="0" w:line="240" w:lineRule="auto"/>
        <w:jc w:val="both"/>
        <w:rPr>
          <w:rFonts w:ascii="Times New Roman" w:eastAsia="Times New Roman" w:hAnsi="Times New Roman"/>
          <w:b/>
          <w:lang w:eastAsia="es-ES"/>
        </w:rPr>
      </w:pPr>
    </w:p>
    <w:p w:rsidR="00981603" w:rsidRDefault="00981603" w:rsidP="0045015A">
      <w:pPr>
        <w:spacing w:after="0" w:line="240" w:lineRule="auto"/>
        <w:jc w:val="both"/>
        <w:rPr>
          <w:rFonts w:ascii="Times New Roman" w:eastAsia="Times New Roman" w:hAnsi="Times New Roman"/>
          <w:b/>
          <w:lang w:eastAsia="es-ES"/>
        </w:rPr>
      </w:pPr>
    </w:p>
    <w:p w:rsidR="00981603" w:rsidRDefault="00981603" w:rsidP="0045015A">
      <w:pPr>
        <w:spacing w:after="0" w:line="240" w:lineRule="auto"/>
        <w:jc w:val="both"/>
        <w:rPr>
          <w:rFonts w:ascii="Times New Roman" w:eastAsia="Times New Roman" w:hAnsi="Times New Roman"/>
          <w:b/>
          <w:lang w:eastAsia="es-ES"/>
        </w:rPr>
      </w:pPr>
    </w:p>
    <w:p w:rsidR="00C776AB" w:rsidRDefault="00C776AB" w:rsidP="0045015A">
      <w:pPr>
        <w:spacing w:after="0" w:line="240" w:lineRule="auto"/>
        <w:jc w:val="both"/>
        <w:rPr>
          <w:rFonts w:ascii="Times New Roman" w:eastAsia="Times New Roman" w:hAnsi="Times New Roman"/>
          <w:b/>
          <w:lang w:eastAsia="es-ES"/>
        </w:rPr>
      </w:pPr>
    </w:p>
    <w:p w:rsidR="009C583A" w:rsidRPr="009C583A" w:rsidRDefault="009C583A" w:rsidP="0045015A">
      <w:pPr>
        <w:spacing w:after="0" w:line="240" w:lineRule="auto"/>
        <w:jc w:val="both"/>
        <w:rPr>
          <w:rFonts w:ascii="Times New Roman" w:eastAsia="Times New Roman" w:hAnsi="Times New Roman"/>
          <w:b/>
          <w:lang w:eastAsia="es-ES"/>
        </w:rPr>
      </w:pPr>
      <w:r w:rsidRPr="009C583A">
        <w:rPr>
          <w:rFonts w:ascii="Times New Roman" w:eastAsia="Times New Roman" w:hAnsi="Times New Roman"/>
          <w:b/>
          <w:lang w:eastAsia="es-ES"/>
        </w:rPr>
        <w:t>MBA. Mónica Carvajal Bonilla</w:t>
      </w:r>
      <w:r w:rsidR="00543DFA" w:rsidRPr="00543DFA">
        <w:rPr>
          <w:rFonts w:ascii="Times New Roman" w:eastAsia="Times New Roman" w:hAnsi="Times New Roman"/>
          <w:b/>
          <w:lang w:eastAsia="es-ES"/>
        </w:rPr>
        <w:t xml:space="preserve"> </w:t>
      </w:r>
      <w:r w:rsidR="00543DFA">
        <w:rPr>
          <w:rFonts w:ascii="Times New Roman" w:eastAsia="Times New Roman" w:hAnsi="Times New Roman"/>
          <w:b/>
          <w:lang w:eastAsia="es-ES"/>
        </w:rPr>
        <w:tab/>
      </w:r>
      <w:r w:rsidR="00543DFA">
        <w:rPr>
          <w:rFonts w:ascii="Times New Roman" w:eastAsia="Times New Roman" w:hAnsi="Times New Roman"/>
          <w:b/>
          <w:lang w:eastAsia="es-ES"/>
        </w:rPr>
        <w:tab/>
      </w:r>
      <w:r w:rsidR="00543DFA" w:rsidRPr="009C583A">
        <w:rPr>
          <w:rFonts w:ascii="Times New Roman" w:eastAsia="Times New Roman" w:hAnsi="Times New Roman"/>
          <w:b/>
          <w:lang w:eastAsia="es-ES"/>
        </w:rPr>
        <w:t xml:space="preserve">Licda. Maritza Soto Calderón             </w:t>
      </w:r>
      <w:r w:rsidR="00543DFA">
        <w:rPr>
          <w:rFonts w:ascii="Times New Roman" w:eastAsia="Times New Roman" w:hAnsi="Times New Roman"/>
          <w:b/>
          <w:lang w:eastAsia="es-ES"/>
        </w:rPr>
        <w:t xml:space="preserve">                     </w:t>
      </w:r>
    </w:p>
    <w:p w:rsidR="00881BFA" w:rsidRDefault="009C583A" w:rsidP="0045015A">
      <w:pPr>
        <w:spacing w:after="0" w:line="240" w:lineRule="auto"/>
        <w:jc w:val="both"/>
        <w:rPr>
          <w:rFonts w:ascii="Times New Roman" w:eastAsia="Times New Roman" w:hAnsi="Times New Roman"/>
          <w:b/>
          <w:lang w:eastAsia="es-ES"/>
        </w:rPr>
      </w:pPr>
      <w:r w:rsidRPr="009C583A">
        <w:rPr>
          <w:rFonts w:ascii="Times New Roman" w:eastAsia="Times New Roman" w:hAnsi="Times New Roman"/>
          <w:b/>
          <w:lang w:eastAsia="es-ES"/>
        </w:rPr>
        <w:t>Auditor</w:t>
      </w:r>
      <w:r w:rsidR="00543DFA">
        <w:rPr>
          <w:rFonts w:ascii="Times New Roman" w:eastAsia="Times New Roman" w:hAnsi="Times New Roman"/>
          <w:b/>
          <w:lang w:eastAsia="es-ES"/>
        </w:rPr>
        <w:t xml:space="preserve">a Encargada </w:t>
      </w:r>
      <w:r w:rsidR="00543DFA">
        <w:rPr>
          <w:rFonts w:ascii="Times New Roman" w:eastAsia="Times New Roman" w:hAnsi="Times New Roman"/>
          <w:b/>
          <w:lang w:eastAsia="es-ES"/>
        </w:rPr>
        <w:tab/>
      </w:r>
      <w:r w:rsidR="00543DFA">
        <w:rPr>
          <w:rFonts w:ascii="Times New Roman" w:eastAsia="Times New Roman" w:hAnsi="Times New Roman"/>
          <w:b/>
          <w:lang w:eastAsia="es-ES"/>
        </w:rPr>
        <w:tab/>
      </w:r>
      <w:r w:rsidR="00543DFA">
        <w:rPr>
          <w:rFonts w:ascii="Times New Roman" w:eastAsia="Times New Roman" w:hAnsi="Times New Roman"/>
          <w:b/>
          <w:lang w:eastAsia="es-ES"/>
        </w:rPr>
        <w:tab/>
      </w:r>
      <w:r w:rsidR="00543DFA">
        <w:rPr>
          <w:rFonts w:ascii="Times New Roman" w:eastAsia="Times New Roman" w:hAnsi="Times New Roman"/>
          <w:b/>
          <w:lang w:eastAsia="es-ES"/>
        </w:rPr>
        <w:tab/>
      </w:r>
      <w:r w:rsidR="00543DFA" w:rsidRPr="009C583A">
        <w:rPr>
          <w:rFonts w:ascii="Times New Roman" w:eastAsia="Times New Roman" w:hAnsi="Times New Roman"/>
          <w:b/>
          <w:lang w:eastAsia="es-ES"/>
        </w:rPr>
        <w:t>Jefe Depto. Auditoría Especial de Denuncias</w:t>
      </w:r>
      <w:r w:rsidR="00543DFA">
        <w:rPr>
          <w:rFonts w:ascii="Times New Roman" w:eastAsia="Times New Roman" w:hAnsi="Times New Roman"/>
          <w:b/>
          <w:lang w:eastAsia="es-ES"/>
        </w:rPr>
        <w:t xml:space="preserve">                      </w:t>
      </w:r>
    </w:p>
    <w:p w:rsidR="00121E5E" w:rsidRDefault="00121E5E" w:rsidP="0045015A">
      <w:pPr>
        <w:spacing w:after="0" w:line="240" w:lineRule="auto"/>
        <w:jc w:val="both"/>
        <w:rPr>
          <w:rFonts w:ascii="Times New Roman" w:eastAsia="Times New Roman" w:hAnsi="Times New Roman"/>
          <w:b/>
          <w:lang w:eastAsia="es-ES"/>
        </w:rPr>
      </w:pPr>
    </w:p>
    <w:p w:rsidR="00121E5E" w:rsidRDefault="00121E5E" w:rsidP="0045015A">
      <w:pPr>
        <w:spacing w:after="0" w:line="240" w:lineRule="auto"/>
        <w:jc w:val="both"/>
        <w:rPr>
          <w:rFonts w:ascii="Times New Roman" w:eastAsia="Times New Roman" w:hAnsi="Times New Roman"/>
          <w:b/>
          <w:lang w:eastAsia="es-ES"/>
        </w:rPr>
      </w:pPr>
    </w:p>
    <w:p w:rsidR="009C583A" w:rsidRPr="009C583A" w:rsidRDefault="009C583A" w:rsidP="0045015A">
      <w:pPr>
        <w:spacing w:after="0" w:line="240" w:lineRule="auto"/>
        <w:jc w:val="both"/>
        <w:rPr>
          <w:rFonts w:ascii="Times New Roman" w:eastAsia="Times New Roman" w:hAnsi="Times New Roman"/>
          <w:b/>
          <w:lang w:eastAsia="es-ES"/>
        </w:rPr>
      </w:pPr>
    </w:p>
    <w:p w:rsidR="009C583A" w:rsidRPr="009C583A" w:rsidRDefault="009C583A" w:rsidP="0045015A">
      <w:pPr>
        <w:spacing w:after="0" w:line="240" w:lineRule="auto"/>
        <w:jc w:val="both"/>
        <w:rPr>
          <w:rFonts w:ascii="Times New Roman" w:eastAsia="Times New Roman" w:hAnsi="Times New Roman"/>
          <w:b/>
          <w:lang w:eastAsia="es-ES"/>
        </w:rPr>
      </w:pPr>
    </w:p>
    <w:p w:rsidR="00AF553A" w:rsidRPr="009C583A" w:rsidRDefault="00543DFA" w:rsidP="0045015A">
      <w:pPr>
        <w:spacing w:after="0" w:line="240" w:lineRule="auto"/>
        <w:jc w:val="both"/>
        <w:rPr>
          <w:rFonts w:ascii="Times New Roman" w:eastAsia="Times New Roman" w:hAnsi="Times New Roman"/>
          <w:b/>
          <w:lang w:eastAsia="es-ES"/>
        </w:rPr>
      </w:pPr>
      <w:proofErr w:type="spellStart"/>
      <w:r w:rsidRPr="009C583A">
        <w:rPr>
          <w:rFonts w:ascii="Times New Roman" w:eastAsia="Times New Roman" w:hAnsi="Times New Roman"/>
          <w:b/>
          <w:lang w:eastAsia="es-ES"/>
        </w:rPr>
        <w:t>V°B°</w:t>
      </w:r>
      <w:proofErr w:type="spellEnd"/>
      <w:r w:rsidRPr="009C583A">
        <w:rPr>
          <w:rFonts w:ascii="Times New Roman" w:eastAsia="Times New Roman" w:hAnsi="Times New Roman"/>
          <w:b/>
          <w:lang w:eastAsia="es-ES"/>
        </w:rPr>
        <w:t xml:space="preserve">: </w:t>
      </w:r>
      <w:r w:rsidR="00FD6B00">
        <w:rPr>
          <w:rFonts w:ascii="Times New Roman" w:eastAsia="Times New Roman" w:hAnsi="Times New Roman"/>
          <w:b/>
          <w:lang w:eastAsia="es-ES"/>
        </w:rPr>
        <w:t xml:space="preserve">MBA. Sarita Pérez Umaña   </w:t>
      </w:r>
      <w:r w:rsidR="009C583A" w:rsidRPr="009C583A">
        <w:rPr>
          <w:rFonts w:ascii="Times New Roman" w:eastAsia="Times New Roman" w:hAnsi="Times New Roman"/>
          <w:b/>
          <w:lang w:eastAsia="es-ES"/>
        </w:rPr>
        <w:t xml:space="preserve">                   </w:t>
      </w:r>
      <w:r w:rsidR="00AF553A" w:rsidRPr="009C583A">
        <w:rPr>
          <w:rFonts w:ascii="Times New Roman" w:eastAsia="Times New Roman" w:hAnsi="Times New Roman"/>
          <w:b/>
          <w:lang w:val="en-US" w:eastAsia="es-ES"/>
        </w:rPr>
        <w:t>V°B°:</w:t>
      </w:r>
      <w:r w:rsidR="00AF553A" w:rsidRPr="009C583A">
        <w:rPr>
          <w:rFonts w:ascii="Times New Roman" w:eastAsia="Times New Roman" w:hAnsi="Times New Roman"/>
          <w:b/>
          <w:lang w:eastAsia="es-ES"/>
        </w:rPr>
        <w:t xml:space="preserve"> Edier Navarro Esquivel</w:t>
      </w:r>
    </w:p>
    <w:p w:rsidR="00AF553A" w:rsidRPr="009C583A" w:rsidRDefault="00C656FF" w:rsidP="0045015A">
      <w:pPr>
        <w:spacing w:after="0" w:line="240" w:lineRule="auto"/>
        <w:jc w:val="both"/>
        <w:rPr>
          <w:rFonts w:ascii="Times New Roman" w:eastAsia="Times New Roman" w:hAnsi="Times New Roman"/>
          <w:b/>
          <w:lang w:eastAsia="es-ES"/>
        </w:rPr>
      </w:pPr>
      <w:r>
        <w:rPr>
          <w:rFonts w:ascii="Times New Roman" w:eastAsia="Times New Roman" w:hAnsi="Times New Roman"/>
          <w:b/>
          <w:lang w:eastAsia="es-ES"/>
        </w:rPr>
        <w:t>Suba</w:t>
      </w:r>
      <w:r w:rsidR="006E2199">
        <w:rPr>
          <w:rFonts w:ascii="Times New Roman" w:eastAsia="Times New Roman" w:hAnsi="Times New Roman"/>
          <w:b/>
          <w:lang w:eastAsia="es-ES"/>
        </w:rPr>
        <w:t xml:space="preserve">uditora </w:t>
      </w:r>
      <w:r>
        <w:rPr>
          <w:rFonts w:ascii="Times New Roman" w:eastAsia="Times New Roman" w:hAnsi="Times New Roman"/>
          <w:b/>
          <w:lang w:eastAsia="es-ES"/>
        </w:rPr>
        <w:t xml:space="preserve">Interna </w:t>
      </w:r>
      <w:r w:rsidR="006E2199">
        <w:rPr>
          <w:rFonts w:ascii="Times New Roman" w:eastAsia="Times New Roman" w:hAnsi="Times New Roman"/>
          <w:b/>
          <w:lang w:eastAsia="es-ES"/>
        </w:rPr>
        <w:t>a.i.</w:t>
      </w:r>
      <w:r w:rsidR="00AF553A" w:rsidRPr="00AF553A">
        <w:rPr>
          <w:rFonts w:ascii="Times New Roman" w:eastAsia="Times New Roman" w:hAnsi="Times New Roman"/>
          <w:b/>
          <w:lang w:eastAsia="es-ES"/>
        </w:rPr>
        <w:t xml:space="preserve"> </w:t>
      </w:r>
      <w:r w:rsidR="00AF553A">
        <w:rPr>
          <w:rFonts w:ascii="Times New Roman" w:eastAsia="Times New Roman" w:hAnsi="Times New Roman"/>
          <w:b/>
          <w:lang w:eastAsia="es-ES"/>
        </w:rPr>
        <w:tab/>
      </w:r>
      <w:r w:rsidR="00AF553A">
        <w:rPr>
          <w:rFonts w:ascii="Times New Roman" w:eastAsia="Times New Roman" w:hAnsi="Times New Roman"/>
          <w:b/>
          <w:lang w:eastAsia="es-ES"/>
        </w:rPr>
        <w:tab/>
      </w:r>
      <w:r w:rsidR="00AF553A">
        <w:rPr>
          <w:rFonts w:ascii="Times New Roman" w:eastAsia="Times New Roman" w:hAnsi="Times New Roman"/>
          <w:b/>
          <w:lang w:eastAsia="es-ES"/>
        </w:rPr>
        <w:tab/>
        <w:t>Auditor Interno a.i.</w:t>
      </w:r>
    </w:p>
    <w:p w:rsidR="008F4763" w:rsidRDefault="009C583A" w:rsidP="0045015A">
      <w:pPr>
        <w:tabs>
          <w:tab w:val="left" w:pos="7938"/>
        </w:tabs>
        <w:spacing w:after="0" w:line="240" w:lineRule="auto"/>
        <w:ind w:right="-91"/>
        <w:jc w:val="right"/>
        <w:rPr>
          <w:rFonts w:ascii="Times New Roman" w:eastAsia="Times New Roman" w:hAnsi="Times New Roman"/>
          <w:b/>
          <w:lang w:eastAsia="es-ES"/>
        </w:rPr>
      </w:pPr>
      <w:r w:rsidRPr="009C583A">
        <w:rPr>
          <w:rFonts w:ascii="Times New Roman" w:eastAsia="Times New Roman" w:hAnsi="Times New Roman"/>
          <w:b/>
          <w:lang w:eastAsia="es-ES"/>
        </w:rPr>
        <w:t xml:space="preserve"> </w:t>
      </w:r>
    </w:p>
    <w:p w:rsidR="008F4763" w:rsidRDefault="008F4763" w:rsidP="0045015A">
      <w:pPr>
        <w:tabs>
          <w:tab w:val="left" w:pos="7938"/>
        </w:tabs>
        <w:spacing w:after="0" w:line="240" w:lineRule="auto"/>
        <w:ind w:right="-91"/>
        <w:jc w:val="right"/>
        <w:rPr>
          <w:rFonts w:ascii="Times New Roman" w:eastAsia="Times New Roman" w:hAnsi="Times New Roman"/>
          <w:b/>
          <w:lang w:eastAsia="es-ES"/>
        </w:rPr>
      </w:pPr>
    </w:p>
    <w:p w:rsidR="009C583A" w:rsidRPr="009C583A" w:rsidRDefault="00EC4E12" w:rsidP="0045015A">
      <w:pPr>
        <w:tabs>
          <w:tab w:val="left" w:pos="7938"/>
        </w:tabs>
        <w:spacing w:after="0" w:line="240" w:lineRule="auto"/>
        <w:ind w:right="-91"/>
        <w:jc w:val="right"/>
        <w:rPr>
          <w:rFonts w:ascii="Times New Roman" w:eastAsia="Times New Roman" w:hAnsi="Times New Roman"/>
          <w:b/>
          <w:i/>
          <w:sz w:val="16"/>
          <w:szCs w:val="16"/>
          <w:lang w:val="en-GB" w:eastAsia="es-ES"/>
        </w:rPr>
      </w:pPr>
      <w:r w:rsidRPr="00680242">
        <w:rPr>
          <w:rFonts w:ascii="Times New Roman" w:hAnsi="Times New Roman"/>
          <w:sz w:val="16"/>
          <w:lang w:val="es-ES"/>
        </w:rPr>
        <w:t xml:space="preserve">Estudio </w:t>
      </w:r>
      <w:r>
        <w:rPr>
          <w:rFonts w:ascii="Times New Roman" w:hAnsi="Times New Roman"/>
          <w:sz w:val="16"/>
          <w:lang w:val="es-ES"/>
        </w:rPr>
        <w:t>51</w:t>
      </w:r>
      <w:r w:rsidRPr="00680242">
        <w:rPr>
          <w:rFonts w:ascii="Times New Roman" w:hAnsi="Times New Roman"/>
          <w:sz w:val="16"/>
          <w:lang w:val="es-ES"/>
        </w:rPr>
        <w:t>-201</w:t>
      </w:r>
      <w:r>
        <w:rPr>
          <w:rFonts w:ascii="Times New Roman" w:hAnsi="Times New Roman"/>
          <w:sz w:val="16"/>
          <w:lang w:val="es-ES"/>
        </w:rPr>
        <w:t>7</w:t>
      </w:r>
      <w:bookmarkEnd w:id="2"/>
    </w:p>
    <w:sectPr w:rsidR="009C583A" w:rsidRPr="009C583A" w:rsidSect="008F48BB">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F1B" w:rsidRDefault="00713F1B" w:rsidP="00B2266D">
      <w:pPr>
        <w:spacing w:after="0" w:line="240" w:lineRule="auto"/>
      </w:pPr>
      <w:r>
        <w:separator/>
      </w:r>
    </w:p>
  </w:endnote>
  <w:endnote w:type="continuationSeparator" w:id="0">
    <w:p w:rsidR="00713F1B" w:rsidRDefault="00713F1B"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New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44F" w:rsidRDefault="005114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697" w:rsidRDefault="00210697"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sz w:val="24"/>
        <w:szCs w:val="24"/>
      </w:rPr>
    </w:pPr>
    <w:r w:rsidRPr="00530B2F">
      <w:rPr>
        <w:rFonts w:ascii="Times New Roman" w:hAnsi="Times New Roman"/>
        <w:b/>
        <w:color w:val="009200"/>
        <w:sz w:val="24"/>
        <w:szCs w:val="24"/>
      </w:rPr>
      <w:t xml:space="preserve">AI-MEP </w:t>
    </w:r>
    <w:r w:rsidRPr="00530B2F">
      <w:rPr>
        <w:rFonts w:ascii="Times New Roman" w:hAnsi="Times New Roman"/>
        <w:b/>
        <w:color w:val="009200"/>
        <w:sz w:val="24"/>
        <w:szCs w:val="24"/>
      </w:rPr>
      <w:tab/>
      <w:t xml:space="preserve"> </w:t>
    </w:r>
    <w:r w:rsidRPr="00530B2F">
      <w:rPr>
        <w:rFonts w:ascii="Times New Roman" w:hAnsi="Times New Roman"/>
        <w:b/>
        <w:color w:val="009200"/>
        <w:sz w:val="24"/>
        <w:szCs w:val="24"/>
      </w:rPr>
      <w:tab/>
      <w:t xml:space="preserve">PÁGINA </w:t>
    </w:r>
    <w:r w:rsidRPr="00530B2F">
      <w:rPr>
        <w:rStyle w:val="Nmerodepgina"/>
        <w:rFonts w:ascii="Times New Roman" w:hAnsi="Times New Roman"/>
        <w:b/>
        <w:color w:val="009200"/>
        <w:sz w:val="24"/>
        <w:szCs w:val="24"/>
      </w:rPr>
      <w:fldChar w:fldCharType="begin"/>
    </w:r>
    <w:r w:rsidRPr="00530B2F">
      <w:rPr>
        <w:rStyle w:val="Nmerodepgina"/>
        <w:rFonts w:ascii="Times New Roman" w:hAnsi="Times New Roman"/>
        <w:b/>
        <w:color w:val="009200"/>
        <w:sz w:val="24"/>
        <w:szCs w:val="24"/>
      </w:rPr>
      <w:instrText xml:space="preserve"> PAGE </w:instrText>
    </w:r>
    <w:r w:rsidRPr="00530B2F">
      <w:rPr>
        <w:rStyle w:val="Nmerodepgina"/>
        <w:rFonts w:ascii="Times New Roman" w:hAnsi="Times New Roman"/>
        <w:b/>
        <w:color w:val="009200"/>
        <w:sz w:val="24"/>
        <w:szCs w:val="24"/>
      </w:rPr>
      <w:fldChar w:fldCharType="separate"/>
    </w:r>
    <w:r w:rsidR="008F06C7">
      <w:rPr>
        <w:rStyle w:val="Nmerodepgina"/>
        <w:rFonts w:ascii="Times New Roman" w:hAnsi="Times New Roman"/>
        <w:b/>
        <w:noProof/>
        <w:color w:val="009200"/>
        <w:sz w:val="24"/>
        <w:szCs w:val="24"/>
      </w:rPr>
      <w:t>3</w:t>
    </w:r>
    <w:r w:rsidRPr="00530B2F">
      <w:rPr>
        <w:rStyle w:val="Nmerodepgina"/>
        <w:rFonts w:ascii="Times New Roman" w:hAnsi="Times New Roman"/>
        <w:b/>
        <w:color w:val="009200"/>
        <w:sz w:val="24"/>
        <w:szCs w:val="24"/>
      </w:rPr>
      <w:fldChar w:fldCharType="end"/>
    </w:r>
    <w:r w:rsidRPr="00530B2F">
      <w:rPr>
        <w:rStyle w:val="Nmerodepgina"/>
        <w:rFonts w:ascii="Times New Roman" w:hAnsi="Times New Roman"/>
        <w:b/>
        <w:color w:val="009200"/>
        <w:sz w:val="24"/>
        <w:szCs w:val="24"/>
      </w:rPr>
      <w:t xml:space="preserve"> DE </w:t>
    </w:r>
    <w:r w:rsidRPr="00530B2F">
      <w:rPr>
        <w:rStyle w:val="Nmerodepgina"/>
        <w:rFonts w:ascii="Times New Roman" w:hAnsi="Times New Roman"/>
        <w:b/>
        <w:color w:val="009200"/>
        <w:sz w:val="24"/>
        <w:szCs w:val="24"/>
      </w:rPr>
      <w:fldChar w:fldCharType="begin"/>
    </w:r>
    <w:r w:rsidRPr="00530B2F">
      <w:rPr>
        <w:rStyle w:val="Nmerodepgina"/>
        <w:rFonts w:ascii="Times New Roman" w:hAnsi="Times New Roman"/>
        <w:b/>
        <w:color w:val="009200"/>
        <w:sz w:val="24"/>
        <w:szCs w:val="24"/>
      </w:rPr>
      <w:instrText xml:space="preserve"> NUMPAGES </w:instrText>
    </w:r>
    <w:r w:rsidRPr="00530B2F">
      <w:rPr>
        <w:rStyle w:val="Nmerodepgina"/>
        <w:rFonts w:ascii="Times New Roman" w:hAnsi="Times New Roman"/>
        <w:b/>
        <w:color w:val="009200"/>
        <w:sz w:val="24"/>
        <w:szCs w:val="24"/>
      </w:rPr>
      <w:fldChar w:fldCharType="separate"/>
    </w:r>
    <w:r w:rsidR="008F06C7">
      <w:rPr>
        <w:rStyle w:val="Nmerodepgina"/>
        <w:rFonts w:ascii="Times New Roman" w:hAnsi="Times New Roman"/>
        <w:b/>
        <w:noProof/>
        <w:color w:val="009200"/>
        <w:sz w:val="24"/>
        <w:szCs w:val="24"/>
      </w:rPr>
      <w:t>8</w:t>
    </w:r>
    <w:r w:rsidRPr="00530B2F">
      <w:rPr>
        <w:rStyle w:val="Nmerodepgina"/>
        <w:rFonts w:ascii="Times New Roman" w:hAnsi="Times New Roman"/>
        <w:b/>
        <w:color w:val="00920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697" w:rsidRPr="00EE7787" w:rsidRDefault="00210697"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210697" w:rsidRPr="00EE7787" w:rsidRDefault="00210697"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210697" w:rsidRPr="00EE7787" w:rsidRDefault="00210697"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F1B" w:rsidRDefault="00713F1B" w:rsidP="00B2266D">
      <w:pPr>
        <w:spacing w:after="0" w:line="240" w:lineRule="auto"/>
      </w:pPr>
      <w:r>
        <w:separator/>
      </w:r>
    </w:p>
  </w:footnote>
  <w:footnote w:type="continuationSeparator" w:id="0">
    <w:p w:rsidR="00713F1B" w:rsidRDefault="00713F1B"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44F" w:rsidRDefault="005114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697" w:rsidRPr="00530B2F" w:rsidRDefault="00210697" w:rsidP="00E518A8">
    <w:pPr>
      <w:pStyle w:val="Ttulo2"/>
      <w:pBdr>
        <w:bottom w:val="single" w:sz="4" w:space="1" w:color="auto"/>
      </w:pBdr>
      <w:jc w:val="left"/>
      <w:rPr>
        <w:color w:val="009200"/>
        <w:sz w:val="28"/>
        <w:szCs w:val="28"/>
      </w:rPr>
    </w:pPr>
    <w:r>
      <w:rPr>
        <w:color w:val="009200"/>
        <w:sz w:val="28"/>
        <w:szCs w:val="28"/>
      </w:rPr>
      <w:t xml:space="preserve">INFORME </w:t>
    </w:r>
    <w:r w:rsidR="0051144F">
      <w:rPr>
        <w:color w:val="009200"/>
        <w:sz w:val="28"/>
        <w:szCs w:val="28"/>
      </w:rPr>
      <w:t>32</w:t>
    </w:r>
    <w:r>
      <w:rPr>
        <w:color w:val="009200"/>
        <w:sz w:val="28"/>
        <w:szCs w:val="28"/>
      </w:rPr>
      <w:t>-18 ESCUELA SECTOR ÁNGELES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697" w:rsidRPr="008F48BB" w:rsidRDefault="00210697" w:rsidP="008F48BB">
    <w:pPr>
      <w:pStyle w:val="Encabezado"/>
      <w:pBdr>
        <w:bottom w:val="single" w:sz="4" w:space="1" w:color="auto"/>
      </w:pBdr>
      <w:tabs>
        <w:tab w:val="left" w:pos="6237"/>
        <w:tab w:val="right" w:pos="7797"/>
      </w:tabs>
      <w:rPr>
        <w:szCs w:val="16"/>
      </w:rPr>
    </w:pPr>
    <w:r>
      <w:rPr>
        <w:b/>
        <w:noProof/>
        <w:color w:val="008000"/>
        <w:sz w:val="28"/>
        <w:szCs w:val="28"/>
        <w:lang w:eastAsia="es-CR"/>
      </w:rPr>
      <w:drawing>
        <wp:inline distT="0" distB="0" distL="0" distR="0" wp14:anchorId="46BE5F29" wp14:editId="10559225">
          <wp:extent cx="1373505" cy="965835"/>
          <wp:effectExtent l="0" t="0" r="0" b="5715"/>
          <wp:docPr id="11"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Pr>
        <w:noProof/>
        <w:lang w:eastAsia="es-CR"/>
      </w:rPr>
      <mc:AlternateContent>
        <mc:Choice Requires="wps">
          <w:drawing>
            <wp:anchor distT="0" distB="0" distL="114300" distR="114300" simplePos="0" relativeHeight="251657216" behindDoc="0" locked="0" layoutInCell="1" allowOverlap="1" wp14:anchorId="3DD45EA6" wp14:editId="173FCB8B">
              <wp:simplePos x="0" y="0"/>
              <wp:positionH relativeFrom="column">
                <wp:posOffset>1305878</wp:posOffset>
              </wp:positionH>
              <wp:positionV relativeFrom="paragraph">
                <wp:posOffset>212408</wp:posOffset>
              </wp:positionV>
              <wp:extent cx="2704407" cy="889000"/>
              <wp:effectExtent l="0" t="0" r="127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07"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697" w:rsidRPr="00945800" w:rsidRDefault="00210697"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210697" w:rsidRPr="00945800" w:rsidRDefault="00210697"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51144F">
                            <w:rPr>
                              <w:rFonts w:ascii="Times New Roman" w:hAnsi="Times New Roman"/>
                              <w:b/>
                              <w:color w:val="009200"/>
                              <w:sz w:val="28"/>
                              <w:szCs w:val="28"/>
                            </w:rPr>
                            <w:t>32</w:t>
                          </w:r>
                          <w:r w:rsidRPr="00945800">
                            <w:rPr>
                              <w:rFonts w:ascii="Times New Roman" w:hAnsi="Times New Roman"/>
                              <w:b/>
                              <w:color w:val="009200"/>
                              <w:sz w:val="28"/>
                              <w:szCs w:val="28"/>
                            </w:rPr>
                            <w:t>-1</w:t>
                          </w:r>
                          <w:r>
                            <w:rPr>
                              <w:rFonts w:ascii="Times New Roman" w:hAnsi="Times New Roman"/>
                              <w:b/>
                              <w:color w:val="009200"/>
                              <w:sz w:val="28"/>
                              <w:szCs w:val="28"/>
                            </w:rPr>
                            <w:t>8</w:t>
                          </w:r>
                        </w:p>
                        <w:p w:rsidR="00210697" w:rsidRPr="00A62F19" w:rsidRDefault="00210697"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ESCUELA SECTOR ÁNGELES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45EA6" id="_x0000_t202" coordsize="21600,21600" o:spt="202" path="m,l,21600r21600,l21600,xe">
              <v:stroke joinstyle="miter"/>
              <v:path gradientshapeok="t" o:connecttype="rect"/>
            </v:shapetype>
            <v:shape id="Text Box 4" o:spid="_x0000_s1026" type="#_x0000_t202" style="position:absolute;margin-left:102.85pt;margin-top:16.75pt;width:212.95pt;height: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" stroked="f">
              <v:textbox>
                <w:txbxContent>
                  <w:p w:rsidR="00210697" w:rsidRPr="00945800" w:rsidRDefault="00210697"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210697" w:rsidRPr="00945800" w:rsidRDefault="00210697"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51144F">
                      <w:rPr>
                        <w:rFonts w:ascii="Times New Roman" w:hAnsi="Times New Roman"/>
                        <w:b/>
                        <w:color w:val="009200"/>
                        <w:sz w:val="28"/>
                        <w:szCs w:val="28"/>
                      </w:rPr>
                      <w:t>32</w:t>
                    </w:r>
                    <w:r w:rsidRPr="00945800">
                      <w:rPr>
                        <w:rFonts w:ascii="Times New Roman" w:hAnsi="Times New Roman"/>
                        <w:b/>
                        <w:color w:val="009200"/>
                        <w:sz w:val="28"/>
                        <w:szCs w:val="28"/>
                      </w:rPr>
                      <w:t>-1</w:t>
                    </w:r>
                    <w:r>
                      <w:rPr>
                        <w:rFonts w:ascii="Times New Roman" w:hAnsi="Times New Roman"/>
                        <w:b/>
                        <w:color w:val="009200"/>
                        <w:sz w:val="28"/>
                        <w:szCs w:val="28"/>
                      </w:rPr>
                      <w:t>8</w:t>
                    </w:r>
                  </w:p>
                  <w:p w:rsidR="00210697" w:rsidRPr="00A62F19" w:rsidRDefault="00210697"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ESCUELA SECTOR ÁNGELES</w:t>
                    </w:r>
                  </w:p>
                </w:txbxContent>
              </v:textbox>
            </v:shape>
          </w:pict>
        </mc:Fallback>
      </mc:AlternateContent>
    </w:r>
    <w:r>
      <w:tab/>
    </w:r>
    <w:r>
      <w:tab/>
    </w:r>
    <w:r>
      <w:rPr>
        <w:noProof/>
        <w:lang w:eastAsia="es-CR"/>
      </w:rPr>
      <w:drawing>
        <wp:inline distT="0" distB="0" distL="0" distR="0" wp14:anchorId="057040AF" wp14:editId="3E6E1AFE">
          <wp:extent cx="1309370" cy="1111885"/>
          <wp:effectExtent l="19050" t="0" r="508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47D71"/>
    <w:multiLevelType w:val="hybridMultilevel"/>
    <w:tmpl w:val="34E6C80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A02066D"/>
    <w:multiLevelType w:val="hybridMultilevel"/>
    <w:tmpl w:val="200E359E"/>
    <w:lvl w:ilvl="0" w:tplc="532C2BF2">
      <w:start w:val="4"/>
      <w:numFmt w:val="decimal"/>
      <w:lvlText w:val="%1."/>
      <w:lvlJc w:val="left"/>
      <w:pPr>
        <w:ind w:left="360" w:hanging="360"/>
      </w:pPr>
      <w:rPr>
        <w:rFonts w:hint="default"/>
        <w:b/>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20576F7A"/>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6259CF"/>
    <w:multiLevelType w:val="hybridMultilevel"/>
    <w:tmpl w:val="148CA4EA"/>
    <w:lvl w:ilvl="0" w:tplc="732E4A92">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4" w15:restartNumberingAfterBreak="0">
    <w:nsid w:val="2A5D59DC"/>
    <w:multiLevelType w:val="hybridMultilevel"/>
    <w:tmpl w:val="B7D87D06"/>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5" w15:restartNumberingAfterBreak="0">
    <w:nsid w:val="2B797069"/>
    <w:multiLevelType w:val="multilevel"/>
    <w:tmpl w:val="598CD6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DB83783"/>
    <w:multiLevelType w:val="hybridMultilevel"/>
    <w:tmpl w:val="CFB858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E301101"/>
    <w:multiLevelType w:val="multilevel"/>
    <w:tmpl w:val="B060CD6E"/>
    <w:lvl w:ilvl="0">
      <w:start w:val="1"/>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1A1E5D"/>
    <w:multiLevelType w:val="multilevel"/>
    <w:tmpl w:val="10A26E1E"/>
    <w:lvl w:ilvl="0">
      <w:start w:val="2"/>
      <w:numFmt w:val="decimal"/>
      <w:lvlText w:val="%1"/>
      <w:lvlJc w:val="left"/>
      <w:pPr>
        <w:ind w:left="360" w:hanging="360"/>
      </w:pPr>
      <w:rPr>
        <w:rFonts w:ascii="Times New Roman" w:hAnsi="Times New Roman" w:hint="default"/>
        <w:b/>
        <w:i w:val="0"/>
        <w:sz w:val="22"/>
      </w:rPr>
    </w:lvl>
    <w:lvl w:ilvl="1">
      <w:start w:val="1"/>
      <w:numFmt w:val="decimal"/>
      <w:lvlText w:val="%1.%2"/>
      <w:lvlJc w:val="left"/>
      <w:pPr>
        <w:ind w:left="360" w:hanging="360"/>
      </w:pPr>
      <w:rPr>
        <w:rFonts w:ascii="Times New Roman" w:hAnsi="Times New Roman" w:hint="default"/>
        <w:b/>
        <w:i w:val="0"/>
        <w:sz w:val="22"/>
      </w:rPr>
    </w:lvl>
    <w:lvl w:ilvl="2">
      <w:start w:val="1"/>
      <w:numFmt w:val="decimal"/>
      <w:lvlText w:val="%1.%2.%3"/>
      <w:lvlJc w:val="left"/>
      <w:pPr>
        <w:ind w:left="720" w:hanging="720"/>
      </w:pPr>
      <w:rPr>
        <w:rFonts w:ascii="Times New Roman" w:hAnsi="Times New Roman" w:hint="default"/>
        <w:b/>
        <w:i w:val="0"/>
        <w:sz w:val="22"/>
      </w:rPr>
    </w:lvl>
    <w:lvl w:ilvl="3">
      <w:start w:val="1"/>
      <w:numFmt w:val="decimal"/>
      <w:lvlText w:val="%1.%2.%3.%4"/>
      <w:lvlJc w:val="left"/>
      <w:pPr>
        <w:ind w:left="720" w:hanging="720"/>
      </w:pPr>
      <w:rPr>
        <w:rFonts w:ascii="Times New Roman" w:hAnsi="Times New Roman" w:hint="default"/>
        <w:b/>
        <w:i w:val="0"/>
        <w:sz w:val="22"/>
      </w:rPr>
    </w:lvl>
    <w:lvl w:ilvl="4">
      <w:start w:val="1"/>
      <w:numFmt w:val="decimal"/>
      <w:lvlText w:val="%1.%2.%3.%4.%5"/>
      <w:lvlJc w:val="left"/>
      <w:pPr>
        <w:ind w:left="720" w:hanging="720"/>
      </w:pPr>
      <w:rPr>
        <w:rFonts w:ascii="Times New Roman" w:hAnsi="Times New Roman" w:hint="default"/>
        <w:b/>
        <w:i w:val="0"/>
        <w:sz w:val="22"/>
      </w:rPr>
    </w:lvl>
    <w:lvl w:ilvl="5">
      <w:start w:val="1"/>
      <w:numFmt w:val="decimal"/>
      <w:lvlText w:val="%1.%2.%3.%4.%5.%6"/>
      <w:lvlJc w:val="left"/>
      <w:pPr>
        <w:ind w:left="1080" w:hanging="1080"/>
      </w:pPr>
      <w:rPr>
        <w:rFonts w:ascii="Times New Roman" w:hAnsi="Times New Roman" w:hint="default"/>
        <w:b/>
        <w:i w:val="0"/>
        <w:sz w:val="22"/>
      </w:rPr>
    </w:lvl>
    <w:lvl w:ilvl="6">
      <w:start w:val="1"/>
      <w:numFmt w:val="decimal"/>
      <w:lvlText w:val="%1.%2.%3.%4.%5.%6.%7"/>
      <w:lvlJc w:val="left"/>
      <w:pPr>
        <w:ind w:left="1080" w:hanging="1080"/>
      </w:pPr>
      <w:rPr>
        <w:rFonts w:ascii="Times New Roman" w:hAnsi="Times New Roman" w:hint="default"/>
        <w:b/>
        <w:i w:val="0"/>
        <w:sz w:val="22"/>
      </w:rPr>
    </w:lvl>
    <w:lvl w:ilvl="7">
      <w:start w:val="1"/>
      <w:numFmt w:val="decimal"/>
      <w:lvlText w:val="%1.%2.%3.%4.%5.%6.%7.%8"/>
      <w:lvlJc w:val="left"/>
      <w:pPr>
        <w:ind w:left="1440" w:hanging="1440"/>
      </w:pPr>
      <w:rPr>
        <w:rFonts w:ascii="Times New Roman" w:hAnsi="Times New Roman" w:hint="default"/>
        <w:b/>
        <w:i w:val="0"/>
        <w:sz w:val="22"/>
      </w:rPr>
    </w:lvl>
    <w:lvl w:ilvl="8">
      <w:start w:val="1"/>
      <w:numFmt w:val="decimal"/>
      <w:lvlText w:val="%1.%2.%3.%4.%5.%6.%7.%8.%9"/>
      <w:lvlJc w:val="left"/>
      <w:pPr>
        <w:ind w:left="1440" w:hanging="1440"/>
      </w:pPr>
      <w:rPr>
        <w:rFonts w:ascii="Times New Roman" w:hAnsi="Times New Roman" w:hint="default"/>
        <w:b/>
        <w:i w:val="0"/>
        <w:sz w:val="22"/>
      </w:rPr>
    </w:lvl>
  </w:abstractNum>
  <w:abstractNum w:abstractNumId="9" w15:restartNumberingAfterBreak="0">
    <w:nsid w:val="43AE3753"/>
    <w:multiLevelType w:val="hybridMultilevel"/>
    <w:tmpl w:val="EF867D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98941D9"/>
    <w:multiLevelType w:val="hybridMultilevel"/>
    <w:tmpl w:val="5486E93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AFC7CE0"/>
    <w:multiLevelType w:val="multilevel"/>
    <w:tmpl w:val="F89C1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14057F2"/>
    <w:multiLevelType w:val="hybridMultilevel"/>
    <w:tmpl w:val="81E495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8E21915"/>
    <w:multiLevelType w:val="multilevel"/>
    <w:tmpl w:val="C7FA7BDC"/>
    <w:lvl w:ilvl="0">
      <w:start w:val="2"/>
      <w:numFmt w:val="decimal"/>
      <w:lvlText w:val="%1"/>
      <w:lvlJc w:val="left"/>
      <w:pPr>
        <w:ind w:left="360" w:hanging="360"/>
      </w:pPr>
      <w:rPr>
        <w:rFonts w:ascii="Times New Roman" w:hAnsi="Times New Roman" w:hint="default"/>
        <w:i w:val="0"/>
        <w:color w:val="000000"/>
        <w:sz w:val="22"/>
      </w:rPr>
    </w:lvl>
    <w:lvl w:ilvl="1">
      <w:start w:val="2"/>
      <w:numFmt w:val="decimal"/>
      <w:lvlText w:val="%1.%2"/>
      <w:lvlJc w:val="left"/>
      <w:pPr>
        <w:ind w:left="360" w:hanging="360"/>
      </w:pPr>
      <w:rPr>
        <w:rFonts w:ascii="Times New Roman" w:hAnsi="Times New Roman" w:hint="default"/>
        <w:i w:val="0"/>
        <w:color w:val="000000"/>
        <w:sz w:val="22"/>
      </w:rPr>
    </w:lvl>
    <w:lvl w:ilvl="2">
      <w:start w:val="1"/>
      <w:numFmt w:val="decimal"/>
      <w:lvlText w:val="%1.%2.%3"/>
      <w:lvlJc w:val="left"/>
      <w:pPr>
        <w:ind w:left="720" w:hanging="720"/>
      </w:pPr>
      <w:rPr>
        <w:rFonts w:ascii="Times New Roman" w:hAnsi="Times New Roman" w:hint="default"/>
        <w:i w:val="0"/>
        <w:color w:val="000000"/>
        <w:sz w:val="22"/>
      </w:rPr>
    </w:lvl>
    <w:lvl w:ilvl="3">
      <w:start w:val="1"/>
      <w:numFmt w:val="decimal"/>
      <w:lvlText w:val="%1.%2.%3.%4"/>
      <w:lvlJc w:val="left"/>
      <w:pPr>
        <w:ind w:left="720" w:hanging="720"/>
      </w:pPr>
      <w:rPr>
        <w:rFonts w:ascii="Times New Roman" w:hAnsi="Times New Roman" w:hint="default"/>
        <w:i w:val="0"/>
        <w:color w:val="000000"/>
        <w:sz w:val="22"/>
      </w:rPr>
    </w:lvl>
    <w:lvl w:ilvl="4">
      <w:start w:val="1"/>
      <w:numFmt w:val="decimal"/>
      <w:lvlText w:val="%1.%2.%3.%4.%5"/>
      <w:lvlJc w:val="left"/>
      <w:pPr>
        <w:ind w:left="720" w:hanging="720"/>
      </w:pPr>
      <w:rPr>
        <w:rFonts w:ascii="Times New Roman" w:hAnsi="Times New Roman" w:hint="default"/>
        <w:i w:val="0"/>
        <w:color w:val="000000"/>
        <w:sz w:val="22"/>
      </w:rPr>
    </w:lvl>
    <w:lvl w:ilvl="5">
      <w:start w:val="1"/>
      <w:numFmt w:val="decimal"/>
      <w:lvlText w:val="%1.%2.%3.%4.%5.%6"/>
      <w:lvlJc w:val="left"/>
      <w:pPr>
        <w:ind w:left="1080" w:hanging="1080"/>
      </w:pPr>
      <w:rPr>
        <w:rFonts w:ascii="Times New Roman" w:hAnsi="Times New Roman" w:hint="default"/>
        <w:i w:val="0"/>
        <w:color w:val="000000"/>
        <w:sz w:val="22"/>
      </w:rPr>
    </w:lvl>
    <w:lvl w:ilvl="6">
      <w:start w:val="1"/>
      <w:numFmt w:val="decimal"/>
      <w:lvlText w:val="%1.%2.%3.%4.%5.%6.%7"/>
      <w:lvlJc w:val="left"/>
      <w:pPr>
        <w:ind w:left="1080" w:hanging="1080"/>
      </w:pPr>
      <w:rPr>
        <w:rFonts w:ascii="Times New Roman" w:hAnsi="Times New Roman" w:hint="default"/>
        <w:i w:val="0"/>
        <w:color w:val="000000"/>
        <w:sz w:val="22"/>
      </w:rPr>
    </w:lvl>
    <w:lvl w:ilvl="7">
      <w:start w:val="1"/>
      <w:numFmt w:val="decimal"/>
      <w:lvlText w:val="%1.%2.%3.%4.%5.%6.%7.%8"/>
      <w:lvlJc w:val="left"/>
      <w:pPr>
        <w:ind w:left="1440" w:hanging="1440"/>
      </w:pPr>
      <w:rPr>
        <w:rFonts w:ascii="Times New Roman" w:hAnsi="Times New Roman" w:hint="default"/>
        <w:i w:val="0"/>
        <w:color w:val="000000"/>
        <w:sz w:val="22"/>
      </w:rPr>
    </w:lvl>
    <w:lvl w:ilvl="8">
      <w:start w:val="1"/>
      <w:numFmt w:val="decimal"/>
      <w:lvlText w:val="%1.%2.%3.%4.%5.%6.%7.%8.%9"/>
      <w:lvlJc w:val="left"/>
      <w:pPr>
        <w:ind w:left="1440" w:hanging="1440"/>
      </w:pPr>
      <w:rPr>
        <w:rFonts w:ascii="Times New Roman" w:hAnsi="Times New Roman" w:hint="default"/>
        <w:i w:val="0"/>
        <w:color w:val="000000"/>
        <w:sz w:val="22"/>
      </w:rPr>
    </w:lvl>
  </w:abstractNum>
  <w:abstractNum w:abstractNumId="14" w15:restartNumberingAfterBreak="0">
    <w:nsid w:val="641B3A6E"/>
    <w:multiLevelType w:val="hybridMultilevel"/>
    <w:tmpl w:val="B538C78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5" w15:restartNumberingAfterBreak="0">
    <w:nsid w:val="6CDC0ADB"/>
    <w:multiLevelType w:val="hybridMultilevel"/>
    <w:tmpl w:val="2FC27E3C"/>
    <w:lvl w:ilvl="0" w:tplc="96BC2386">
      <w:numFmt w:val="bullet"/>
      <w:lvlText w:val="-"/>
      <w:lvlJc w:val="left"/>
      <w:pPr>
        <w:ind w:left="1068" w:hanging="360"/>
      </w:pPr>
      <w:rPr>
        <w:rFonts w:ascii="Times New Roman" w:eastAsia="Times New Roman" w:hAnsi="Times New Roman" w:cs="Times New Roman"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6" w15:restartNumberingAfterBreak="0">
    <w:nsid w:val="6D7C744C"/>
    <w:multiLevelType w:val="multilevel"/>
    <w:tmpl w:val="5608CA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EA5C7D"/>
    <w:multiLevelType w:val="hybridMultilevel"/>
    <w:tmpl w:val="E9C0FBB6"/>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8" w15:restartNumberingAfterBreak="0">
    <w:nsid w:val="777D3E43"/>
    <w:multiLevelType w:val="multilevel"/>
    <w:tmpl w:val="92288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9"/>
  </w:num>
  <w:num w:numId="4">
    <w:abstractNumId w:val="6"/>
  </w:num>
  <w:num w:numId="5">
    <w:abstractNumId w:val="4"/>
  </w:num>
  <w:num w:numId="6">
    <w:abstractNumId w:val="17"/>
  </w:num>
  <w:num w:numId="7">
    <w:abstractNumId w:val="2"/>
  </w:num>
  <w:num w:numId="8">
    <w:abstractNumId w:val="7"/>
  </w:num>
  <w:num w:numId="9">
    <w:abstractNumId w:val="18"/>
  </w:num>
  <w:num w:numId="10">
    <w:abstractNumId w:val="12"/>
  </w:num>
  <w:num w:numId="11">
    <w:abstractNumId w:val="15"/>
  </w:num>
  <w:num w:numId="12">
    <w:abstractNumId w:val="11"/>
  </w:num>
  <w:num w:numId="13">
    <w:abstractNumId w:val="13"/>
  </w:num>
  <w:num w:numId="14">
    <w:abstractNumId w:val="8"/>
  </w:num>
  <w:num w:numId="15">
    <w:abstractNumId w:val="16"/>
  </w:num>
  <w:num w:numId="16">
    <w:abstractNumId w:val="14"/>
  </w:num>
  <w:num w:numId="17">
    <w:abstractNumId w:val="10"/>
  </w:num>
  <w:num w:numId="18">
    <w:abstractNumId w:val="3"/>
  </w:num>
  <w:num w:numId="1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cumentProtection w:edit="trackedChange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1B9"/>
    <w:rsid w:val="00000751"/>
    <w:rsid w:val="000008A8"/>
    <w:rsid w:val="00000AE5"/>
    <w:rsid w:val="00000AFF"/>
    <w:rsid w:val="00000BFF"/>
    <w:rsid w:val="00000CA3"/>
    <w:rsid w:val="0000165B"/>
    <w:rsid w:val="0000194E"/>
    <w:rsid w:val="00001A17"/>
    <w:rsid w:val="00002636"/>
    <w:rsid w:val="00004D49"/>
    <w:rsid w:val="00004E31"/>
    <w:rsid w:val="000052A0"/>
    <w:rsid w:val="0000561B"/>
    <w:rsid w:val="00005956"/>
    <w:rsid w:val="00005ABC"/>
    <w:rsid w:val="00005C90"/>
    <w:rsid w:val="000063F9"/>
    <w:rsid w:val="00006B11"/>
    <w:rsid w:val="00006EC8"/>
    <w:rsid w:val="00006FA1"/>
    <w:rsid w:val="00007206"/>
    <w:rsid w:val="000075C2"/>
    <w:rsid w:val="00007A5F"/>
    <w:rsid w:val="00010670"/>
    <w:rsid w:val="00010C5B"/>
    <w:rsid w:val="00010DDB"/>
    <w:rsid w:val="00011458"/>
    <w:rsid w:val="000115BA"/>
    <w:rsid w:val="00012209"/>
    <w:rsid w:val="00012A31"/>
    <w:rsid w:val="00012B94"/>
    <w:rsid w:val="00012E5B"/>
    <w:rsid w:val="00013C62"/>
    <w:rsid w:val="00013E59"/>
    <w:rsid w:val="000140CF"/>
    <w:rsid w:val="0001455F"/>
    <w:rsid w:val="000165E6"/>
    <w:rsid w:val="0001753A"/>
    <w:rsid w:val="000200A0"/>
    <w:rsid w:val="00020185"/>
    <w:rsid w:val="000202D0"/>
    <w:rsid w:val="0002086F"/>
    <w:rsid w:val="00020DE4"/>
    <w:rsid w:val="00021119"/>
    <w:rsid w:val="00021733"/>
    <w:rsid w:val="00021D48"/>
    <w:rsid w:val="000223FA"/>
    <w:rsid w:val="0002276F"/>
    <w:rsid w:val="00022778"/>
    <w:rsid w:val="00022AB2"/>
    <w:rsid w:val="00022D54"/>
    <w:rsid w:val="000237F4"/>
    <w:rsid w:val="00023D0D"/>
    <w:rsid w:val="000246FC"/>
    <w:rsid w:val="0002487F"/>
    <w:rsid w:val="000249A5"/>
    <w:rsid w:val="000259E5"/>
    <w:rsid w:val="00026332"/>
    <w:rsid w:val="00026725"/>
    <w:rsid w:val="00027416"/>
    <w:rsid w:val="00027E93"/>
    <w:rsid w:val="00027F9C"/>
    <w:rsid w:val="00031000"/>
    <w:rsid w:val="00031420"/>
    <w:rsid w:val="000316BD"/>
    <w:rsid w:val="00031816"/>
    <w:rsid w:val="00031C8E"/>
    <w:rsid w:val="000322ED"/>
    <w:rsid w:val="0003303F"/>
    <w:rsid w:val="00033186"/>
    <w:rsid w:val="000332DA"/>
    <w:rsid w:val="000341FD"/>
    <w:rsid w:val="0003466A"/>
    <w:rsid w:val="00034AF3"/>
    <w:rsid w:val="00035CC2"/>
    <w:rsid w:val="00035DAE"/>
    <w:rsid w:val="00036524"/>
    <w:rsid w:val="00036D63"/>
    <w:rsid w:val="00037285"/>
    <w:rsid w:val="00040281"/>
    <w:rsid w:val="00041A95"/>
    <w:rsid w:val="00041D81"/>
    <w:rsid w:val="000427A6"/>
    <w:rsid w:val="000432F5"/>
    <w:rsid w:val="0004336B"/>
    <w:rsid w:val="00043592"/>
    <w:rsid w:val="00043679"/>
    <w:rsid w:val="000438AF"/>
    <w:rsid w:val="00043A8B"/>
    <w:rsid w:val="00043B47"/>
    <w:rsid w:val="00043E6C"/>
    <w:rsid w:val="00044131"/>
    <w:rsid w:val="00044754"/>
    <w:rsid w:val="00045095"/>
    <w:rsid w:val="00045920"/>
    <w:rsid w:val="00045B53"/>
    <w:rsid w:val="000466BE"/>
    <w:rsid w:val="00047053"/>
    <w:rsid w:val="0004732A"/>
    <w:rsid w:val="000479D8"/>
    <w:rsid w:val="0005011D"/>
    <w:rsid w:val="000505FC"/>
    <w:rsid w:val="00050CB8"/>
    <w:rsid w:val="0005115B"/>
    <w:rsid w:val="00051878"/>
    <w:rsid w:val="000518DB"/>
    <w:rsid w:val="00051CFE"/>
    <w:rsid w:val="0005296E"/>
    <w:rsid w:val="00052D9A"/>
    <w:rsid w:val="00052E17"/>
    <w:rsid w:val="000535D8"/>
    <w:rsid w:val="00053685"/>
    <w:rsid w:val="00053820"/>
    <w:rsid w:val="000539D0"/>
    <w:rsid w:val="00053B28"/>
    <w:rsid w:val="00054421"/>
    <w:rsid w:val="000545A2"/>
    <w:rsid w:val="00054E10"/>
    <w:rsid w:val="00055663"/>
    <w:rsid w:val="000557B1"/>
    <w:rsid w:val="00055A16"/>
    <w:rsid w:val="00055A2B"/>
    <w:rsid w:val="00056226"/>
    <w:rsid w:val="000562D2"/>
    <w:rsid w:val="000567B7"/>
    <w:rsid w:val="000572EA"/>
    <w:rsid w:val="000576D1"/>
    <w:rsid w:val="00057763"/>
    <w:rsid w:val="00057AB6"/>
    <w:rsid w:val="00057BF5"/>
    <w:rsid w:val="00057D46"/>
    <w:rsid w:val="000601B2"/>
    <w:rsid w:val="0006040E"/>
    <w:rsid w:val="00060560"/>
    <w:rsid w:val="00061670"/>
    <w:rsid w:val="00062503"/>
    <w:rsid w:val="0006314A"/>
    <w:rsid w:val="000638C8"/>
    <w:rsid w:val="00065F83"/>
    <w:rsid w:val="00066E57"/>
    <w:rsid w:val="00067023"/>
    <w:rsid w:val="000678F1"/>
    <w:rsid w:val="00067D3D"/>
    <w:rsid w:val="000700CB"/>
    <w:rsid w:val="00070628"/>
    <w:rsid w:val="00071523"/>
    <w:rsid w:val="0007196F"/>
    <w:rsid w:val="0007358F"/>
    <w:rsid w:val="00074498"/>
    <w:rsid w:val="00074A7B"/>
    <w:rsid w:val="000751BD"/>
    <w:rsid w:val="000753BC"/>
    <w:rsid w:val="00075D01"/>
    <w:rsid w:val="00075DF7"/>
    <w:rsid w:val="00076B13"/>
    <w:rsid w:val="00076C8B"/>
    <w:rsid w:val="00076D3A"/>
    <w:rsid w:val="0008018C"/>
    <w:rsid w:val="000806DA"/>
    <w:rsid w:val="00080BE4"/>
    <w:rsid w:val="00081485"/>
    <w:rsid w:val="0008197D"/>
    <w:rsid w:val="0008242A"/>
    <w:rsid w:val="000827B5"/>
    <w:rsid w:val="00082C70"/>
    <w:rsid w:val="00082EBF"/>
    <w:rsid w:val="000834D7"/>
    <w:rsid w:val="00083FBF"/>
    <w:rsid w:val="00083FC0"/>
    <w:rsid w:val="000842FB"/>
    <w:rsid w:val="0008460D"/>
    <w:rsid w:val="0008465D"/>
    <w:rsid w:val="00084E32"/>
    <w:rsid w:val="0008560D"/>
    <w:rsid w:val="000860F2"/>
    <w:rsid w:val="000864CB"/>
    <w:rsid w:val="00086B2E"/>
    <w:rsid w:val="00086D76"/>
    <w:rsid w:val="00086F75"/>
    <w:rsid w:val="00087501"/>
    <w:rsid w:val="00087B47"/>
    <w:rsid w:val="00090071"/>
    <w:rsid w:val="00090230"/>
    <w:rsid w:val="0009025D"/>
    <w:rsid w:val="00090864"/>
    <w:rsid w:val="000912B3"/>
    <w:rsid w:val="0009145F"/>
    <w:rsid w:val="00092908"/>
    <w:rsid w:val="0009293D"/>
    <w:rsid w:val="0009390F"/>
    <w:rsid w:val="00093B55"/>
    <w:rsid w:val="00093F2E"/>
    <w:rsid w:val="000944D7"/>
    <w:rsid w:val="00094844"/>
    <w:rsid w:val="0009493E"/>
    <w:rsid w:val="0009633A"/>
    <w:rsid w:val="00096A9B"/>
    <w:rsid w:val="00097807"/>
    <w:rsid w:val="00097837"/>
    <w:rsid w:val="00097928"/>
    <w:rsid w:val="000A02FE"/>
    <w:rsid w:val="000A0949"/>
    <w:rsid w:val="000A0C37"/>
    <w:rsid w:val="000A0CE9"/>
    <w:rsid w:val="000A0D6E"/>
    <w:rsid w:val="000A0D87"/>
    <w:rsid w:val="000A0EBC"/>
    <w:rsid w:val="000A19F0"/>
    <w:rsid w:val="000A1F7C"/>
    <w:rsid w:val="000A24C6"/>
    <w:rsid w:val="000A28F4"/>
    <w:rsid w:val="000A2A30"/>
    <w:rsid w:val="000A2C45"/>
    <w:rsid w:val="000A2D6A"/>
    <w:rsid w:val="000A33FB"/>
    <w:rsid w:val="000A3511"/>
    <w:rsid w:val="000A3BCC"/>
    <w:rsid w:val="000A3BF6"/>
    <w:rsid w:val="000A4051"/>
    <w:rsid w:val="000A41DB"/>
    <w:rsid w:val="000A4D06"/>
    <w:rsid w:val="000A4D46"/>
    <w:rsid w:val="000A537F"/>
    <w:rsid w:val="000A628C"/>
    <w:rsid w:val="000A6643"/>
    <w:rsid w:val="000A6693"/>
    <w:rsid w:val="000A6D85"/>
    <w:rsid w:val="000A703C"/>
    <w:rsid w:val="000A71ED"/>
    <w:rsid w:val="000A7897"/>
    <w:rsid w:val="000A7A21"/>
    <w:rsid w:val="000B0B06"/>
    <w:rsid w:val="000B0B15"/>
    <w:rsid w:val="000B1893"/>
    <w:rsid w:val="000B1962"/>
    <w:rsid w:val="000B1B19"/>
    <w:rsid w:val="000B1DF1"/>
    <w:rsid w:val="000B2CC5"/>
    <w:rsid w:val="000B311F"/>
    <w:rsid w:val="000B40DC"/>
    <w:rsid w:val="000B4D31"/>
    <w:rsid w:val="000B571F"/>
    <w:rsid w:val="000B5FF1"/>
    <w:rsid w:val="000B665F"/>
    <w:rsid w:val="000B6B4D"/>
    <w:rsid w:val="000B6BC5"/>
    <w:rsid w:val="000B6EC2"/>
    <w:rsid w:val="000C0114"/>
    <w:rsid w:val="000C016E"/>
    <w:rsid w:val="000C0E1D"/>
    <w:rsid w:val="000C1122"/>
    <w:rsid w:val="000C172C"/>
    <w:rsid w:val="000C1A44"/>
    <w:rsid w:val="000C21B0"/>
    <w:rsid w:val="000C250E"/>
    <w:rsid w:val="000C31AA"/>
    <w:rsid w:val="000C3216"/>
    <w:rsid w:val="000C4818"/>
    <w:rsid w:val="000C48F0"/>
    <w:rsid w:val="000C4D15"/>
    <w:rsid w:val="000C586F"/>
    <w:rsid w:val="000C6B29"/>
    <w:rsid w:val="000C6D06"/>
    <w:rsid w:val="000C763F"/>
    <w:rsid w:val="000C7C9F"/>
    <w:rsid w:val="000D01CA"/>
    <w:rsid w:val="000D079C"/>
    <w:rsid w:val="000D0862"/>
    <w:rsid w:val="000D0DDC"/>
    <w:rsid w:val="000D1010"/>
    <w:rsid w:val="000D17B0"/>
    <w:rsid w:val="000D1CCA"/>
    <w:rsid w:val="000D1DA8"/>
    <w:rsid w:val="000D280D"/>
    <w:rsid w:val="000D2CB4"/>
    <w:rsid w:val="000D3790"/>
    <w:rsid w:val="000D4B2F"/>
    <w:rsid w:val="000D6951"/>
    <w:rsid w:val="000D7011"/>
    <w:rsid w:val="000D7495"/>
    <w:rsid w:val="000D7FB3"/>
    <w:rsid w:val="000E067C"/>
    <w:rsid w:val="000E07A0"/>
    <w:rsid w:val="000E1C66"/>
    <w:rsid w:val="000E319D"/>
    <w:rsid w:val="000E3D66"/>
    <w:rsid w:val="000E50F2"/>
    <w:rsid w:val="000E5197"/>
    <w:rsid w:val="000E5397"/>
    <w:rsid w:val="000E5405"/>
    <w:rsid w:val="000E5C8B"/>
    <w:rsid w:val="000E6A4F"/>
    <w:rsid w:val="000E7224"/>
    <w:rsid w:val="000E728F"/>
    <w:rsid w:val="000E7E78"/>
    <w:rsid w:val="000F0D5B"/>
    <w:rsid w:val="000F1620"/>
    <w:rsid w:val="000F182D"/>
    <w:rsid w:val="000F211E"/>
    <w:rsid w:val="000F2714"/>
    <w:rsid w:val="000F2A4B"/>
    <w:rsid w:val="000F2D79"/>
    <w:rsid w:val="000F2D8D"/>
    <w:rsid w:val="000F2DB7"/>
    <w:rsid w:val="000F2FBD"/>
    <w:rsid w:val="000F304D"/>
    <w:rsid w:val="000F3210"/>
    <w:rsid w:val="000F41C7"/>
    <w:rsid w:val="000F4D42"/>
    <w:rsid w:val="000F4E07"/>
    <w:rsid w:val="000F51C6"/>
    <w:rsid w:val="000F5832"/>
    <w:rsid w:val="000F5916"/>
    <w:rsid w:val="000F6763"/>
    <w:rsid w:val="000F7469"/>
    <w:rsid w:val="000F7ADD"/>
    <w:rsid w:val="00100794"/>
    <w:rsid w:val="00100D8A"/>
    <w:rsid w:val="00101B02"/>
    <w:rsid w:val="00101CF0"/>
    <w:rsid w:val="00101F29"/>
    <w:rsid w:val="0010263A"/>
    <w:rsid w:val="001026E2"/>
    <w:rsid w:val="00102962"/>
    <w:rsid w:val="00102A71"/>
    <w:rsid w:val="00104490"/>
    <w:rsid w:val="00104557"/>
    <w:rsid w:val="00104750"/>
    <w:rsid w:val="001049EA"/>
    <w:rsid w:val="00105663"/>
    <w:rsid w:val="00105DEB"/>
    <w:rsid w:val="00106875"/>
    <w:rsid w:val="00106E92"/>
    <w:rsid w:val="0010740A"/>
    <w:rsid w:val="00107AEE"/>
    <w:rsid w:val="00107C32"/>
    <w:rsid w:val="00107DCF"/>
    <w:rsid w:val="0011097C"/>
    <w:rsid w:val="00110C71"/>
    <w:rsid w:val="00113B02"/>
    <w:rsid w:val="00113D63"/>
    <w:rsid w:val="0011457F"/>
    <w:rsid w:val="00114701"/>
    <w:rsid w:val="00114F67"/>
    <w:rsid w:val="0011500A"/>
    <w:rsid w:val="001165D8"/>
    <w:rsid w:val="001172F0"/>
    <w:rsid w:val="00117647"/>
    <w:rsid w:val="0011774A"/>
    <w:rsid w:val="0011787A"/>
    <w:rsid w:val="00117934"/>
    <w:rsid w:val="00117AF9"/>
    <w:rsid w:val="00120282"/>
    <w:rsid w:val="001210FA"/>
    <w:rsid w:val="001213FE"/>
    <w:rsid w:val="00121E5E"/>
    <w:rsid w:val="001222B5"/>
    <w:rsid w:val="00122328"/>
    <w:rsid w:val="00122735"/>
    <w:rsid w:val="001228FC"/>
    <w:rsid w:val="00122C34"/>
    <w:rsid w:val="001235CD"/>
    <w:rsid w:val="001240A7"/>
    <w:rsid w:val="001242CE"/>
    <w:rsid w:val="00125566"/>
    <w:rsid w:val="001258F7"/>
    <w:rsid w:val="00125A82"/>
    <w:rsid w:val="001263DD"/>
    <w:rsid w:val="001271F7"/>
    <w:rsid w:val="00130156"/>
    <w:rsid w:val="00130234"/>
    <w:rsid w:val="001302D1"/>
    <w:rsid w:val="001302FF"/>
    <w:rsid w:val="00131271"/>
    <w:rsid w:val="001313EF"/>
    <w:rsid w:val="00131411"/>
    <w:rsid w:val="00131DE3"/>
    <w:rsid w:val="00131EDC"/>
    <w:rsid w:val="0013226C"/>
    <w:rsid w:val="00132FA3"/>
    <w:rsid w:val="00133075"/>
    <w:rsid w:val="00133BB9"/>
    <w:rsid w:val="00133FDC"/>
    <w:rsid w:val="001342F4"/>
    <w:rsid w:val="001344C4"/>
    <w:rsid w:val="001356B2"/>
    <w:rsid w:val="001360E3"/>
    <w:rsid w:val="0013633A"/>
    <w:rsid w:val="00136A1B"/>
    <w:rsid w:val="001371B6"/>
    <w:rsid w:val="0013785F"/>
    <w:rsid w:val="001401DA"/>
    <w:rsid w:val="00140473"/>
    <w:rsid w:val="0014061C"/>
    <w:rsid w:val="001418BD"/>
    <w:rsid w:val="00141AB4"/>
    <w:rsid w:val="001422EA"/>
    <w:rsid w:val="00142769"/>
    <w:rsid w:val="00142B99"/>
    <w:rsid w:val="001432B3"/>
    <w:rsid w:val="001433B4"/>
    <w:rsid w:val="00143D3E"/>
    <w:rsid w:val="00143FBD"/>
    <w:rsid w:val="0014416E"/>
    <w:rsid w:val="00144691"/>
    <w:rsid w:val="00144F94"/>
    <w:rsid w:val="00145081"/>
    <w:rsid w:val="00146B5C"/>
    <w:rsid w:val="001472B6"/>
    <w:rsid w:val="001477C6"/>
    <w:rsid w:val="0015118B"/>
    <w:rsid w:val="001511D6"/>
    <w:rsid w:val="0015130B"/>
    <w:rsid w:val="0015133D"/>
    <w:rsid w:val="00151913"/>
    <w:rsid w:val="00151B6E"/>
    <w:rsid w:val="00151CBD"/>
    <w:rsid w:val="00152D9F"/>
    <w:rsid w:val="00152F8B"/>
    <w:rsid w:val="001530D6"/>
    <w:rsid w:val="00153F4D"/>
    <w:rsid w:val="001553BE"/>
    <w:rsid w:val="00155E9D"/>
    <w:rsid w:val="001573FA"/>
    <w:rsid w:val="00157E54"/>
    <w:rsid w:val="001609DC"/>
    <w:rsid w:val="001614A3"/>
    <w:rsid w:val="00161590"/>
    <w:rsid w:val="00161E6C"/>
    <w:rsid w:val="00163395"/>
    <w:rsid w:val="00163A7D"/>
    <w:rsid w:val="00163AC6"/>
    <w:rsid w:val="00163B35"/>
    <w:rsid w:val="00163FB2"/>
    <w:rsid w:val="0016443B"/>
    <w:rsid w:val="00164BDD"/>
    <w:rsid w:val="00164E32"/>
    <w:rsid w:val="00165625"/>
    <w:rsid w:val="001667A2"/>
    <w:rsid w:val="0016704D"/>
    <w:rsid w:val="00167339"/>
    <w:rsid w:val="001674F3"/>
    <w:rsid w:val="00167560"/>
    <w:rsid w:val="00167FFD"/>
    <w:rsid w:val="00170C39"/>
    <w:rsid w:val="00170E4D"/>
    <w:rsid w:val="00171105"/>
    <w:rsid w:val="00171311"/>
    <w:rsid w:val="001729E7"/>
    <w:rsid w:val="001729F3"/>
    <w:rsid w:val="00172E5E"/>
    <w:rsid w:val="00172F1E"/>
    <w:rsid w:val="001732C7"/>
    <w:rsid w:val="00173946"/>
    <w:rsid w:val="00173B96"/>
    <w:rsid w:val="00174970"/>
    <w:rsid w:val="00174BA2"/>
    <w:rsid w:val="00175082"/>
    <w:rsid w:val="001760B4"/>
    <w:rsid w:val="001766BF"/>
    <w:rsid w:val="00176D23"/>
    <w:rsid w:val="001775D9"/>
    <w:rsid w:val="00180266"/>
    <w:rsid w:val="0018145F"/>
    <w:rsid w:val="001815C4"/>
    <w:rsid w:val="001817BD"/>
    <w:rsid w:val="00182362"/>
    <w:rsid w:val="001824FB"/>
    <w:rsid w:val="001827B3"/>
    <w:rsid w:val="00182992"/>
    <w:rsid w:val="00183224"/>
    <w:rsid w:val="00183AC2"/>
    <w:rsid w:val="00184F41"/>
    <w:rsid w:val="001861BB"/>
    <w:rsid w:val="00186CB9"/>
    <w:rsid w:val="0018764E"/>
    <w:rsid w:val="001878C7"/>
    <w:rsid w:val="00187F0F"/>
    <w:rsid w:val="001909F4"/>
    <w:rsid w:val="00190DB3"/>
    <w:rsid w:val="001916E9"/>
    <w:rsid w:val="001927DE"/>
    <w:rsid w:val="00192E75"/>
    <w:rsid w:val="00193E27"/>
    <w:rsid w:val="001946A5"/>
    <w:rsid w:val="00194ACC"/>
    <w:rsid w:val="00194CE8"/>
    <w:rsid w:val="001955D7"/>
    <w:rsid w:val="00195C9E"/>
    <w:rsid w:val="00196043"/>
    <w:rsid w:val="001964AE"/>
    <w:rsid w:val="00197013"/>
    <w:rsid w:val="001970A2"/>
    <w:rsid w:val="00197CC3"/>
    <w:rsid w:val="001A0C56"/>
    <w:rsid w:val="001A0E26"/>
    <w:rsid w:val="001A10A8"/>
    <w:rsid w:val="001A1DAF"/>
    <w:rsid w:val="001A24CD"/>
    <w:rsid w:val="001A27BB"/>
    <w:rsid w:val="001A29CF"/>
    <w:rsid w:val="001A3AD3"/>
    <w:rsid w:val="001A4369"/>
    <w:rsid w:val="001A4B45"/>
    <w:rsid w:val="001A5904"/>
    <w:rsid w:val="001A5AF6"/>
    <w:rsid w:val="001A5B7B"/>
    <w:rsid w:val="001A5FF0"/>
    <w:rsid w:val="001A61C3"/>
    <w:rsid w:val="001A626E"/>
    <w:rsid w:val="001A659F"/>
    <w:rsid w:val="001A6791"/>
    <w:rsid w:val="001A6873"/>
    <w:rsid w:val="001A6F30"/>
    <w:rsid w:val="001A7930"/>
    <w:rsid w:val="001B0032"/>
    <w:rsid w:val="001B0BAF"/>
    <w:rsid w:val="001B0E87"/>
    <w:rsid w:val="001B0F98"/>
    <w:rsid w:val="001B172E"/>
    <w:rsid w:val="001B1840"/>
    <w:rsid w:val="001B197A"/>
    <w:rsid w:val="001B288A"/>
    <w:rsid w:val="001B28CB"/>
    <w:rsid w:val="001B28E5"/>
    <w:rsid w:val="001B2A2D"/>
    <w:rsid w:val="001B38D7"/>
    <w:rsid w:val="001B4042"/>
    <w:rsid w:val="001B4260"/>
    <w:rsid w:val="001B471A"/>
    <w:rsid w:val="001B47B7"/>
    <w:rsid w:val="001B4A41"/>
    <w:rsid w:val="001B4C82"/>
    <w:rsid w:val="001B67E4"/>
    <w:rsid w:val="001B6F2B"/>
    <w:rsid w:val="001C0807"/>
    <w:rsid w:val="001C0AAD"/>
    <w:rsid w:val="001C0AD0"/>
    <w:rsid w:val="001C0FAC"/>
    <w:rsid w:val="001C11FE"/>
    <w:rsid w:val="001C1B0B"/>
    <w:rsid w:val="001C2DB4"/>
    <w:rsid w:val="001C3EDF"/>
    <w:rsid w:val="001C4B33"/>
    <w:rsid w:val="001C54C2"/>
    <w:rsid w:val="001C569C"/>
    <w:rsid w:val="001C5A1F"/>
    <w:rsid w:val="001C5CB8"/>
    <w:rsid w:val="001C5FD2"/>
    <w:rsid w:val="001C61F0"/>
    <w:rsid w:val="001C645E"/>
    <w:rsid w:val="001C685B"/>
    <w:rsid w:val="001D01CF"/>
    <w:rsid w:val="001D0A07"/>
    <w:rsid w:val="001D0CE0"/>
    <w:rsid w:val="001D1171"/>
    <w:rsid w:val="001D1580"/>
    <w:rsid w:val="001D1E09"/>
    <w:rsid w:val="001D222E"/>
    <w:rsid w:val="001D2C0B"/>
    <w:rsid w:val="001D3EE3"/>
    <w:rsid w:val="001D44FF"/>
    <w:rsid w:val="001D45D8"/>
    <w:rsid w:val="001D4E91"/>
    <w:rsid w:val="001D5558"/>
    <w:rsid w:val="001D5FB5"/>
    <w:rsid w:val="001D6032"/>
    <w:rsid w:val="001D6937"/>
    <w:rsid w:val="001D6E5C"/>
    <w:rsid w:val="001D7289"/>
    <w:rsid w:val="001D7439"/>
    <w:rsid w:val="001D7781"/>
    <w:rsid w:val="001E0004"/>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D8"/>
    <w:rsid w:val="001E7E46"/>
    <w:rsid w:val="001E7FF2"/>
    <w:rsid w:val="001F0806"/>
    <w:rsid w:val="001F0D4F"/>
    <w:rsid w:val="001F11D1"/>
    <w:rsid w:val="001F1593"/>
    <w:rsid w:val="001F1894"/>
    <w:rsid w:val="001F1BC9"/>
    <w:rsid w:val="001F2301"/>
    <w:rsid w:val="001F2E4D"/>
    <w:rsid w:val="001F3DB2"/>
    <w:rsid w:val="001F3F7A"/>
    <w:rsid w:val="001F3FF8"/>
    <w:rsid w:val="001F4188"/>
    <w:rsid w:val="001F4445"/>
    <w:rsid w:val="001F4C49"/>
    <w:rsid w:val="001F4DA6"/>
    <w:rsid w:val="001F5027"/>
    <w:rsid w:val="001F520F"/>
    <w:rsid w:val="001F6050"/>
    <w:rsid w:val="001F76F2"/>
    <w:rsid w:val="001F7EE7"/>
    <w:rsid w:val="0020049A"/>
    <w:rsid w:val="0020083C"/>
    <w:rsid w:val="00200A1B"/>
    <w:rsid w:val="00200BDE"/>
    <w:rsid w:val="00200DB1"/>
    <w:rsid w:val="00201314"/>
    <w:rsid w:val="00201D68"/>
    <w:rsid w:val="0020295B"/>
    <w:rsid w:val="00202B67"/>
    <w:rsid w:val="00203074"/>
    <w:rsid w:val="002041DA"/>
    <w:rsid w:val="00204452"/>
    <w:rsid w:val="00204A03"/>
    <w:rsid w:val="00204E9F"/>
    <w:rsid w:val="00204F3F"/>
    <w:rsid w:val="00204FDF"/>
    <w:rsid w:val="00205171"/>
    <w:rsid w:val="002054B8"/>
    <w:rsid w:val="0020591E"/>
    <w:rsid w:val="00206D22"/>
    <w:rsid w:val="00210697"/>
    <w:rsid w:val="0021155B"/>
    <w:rsid w:val="002119AC"/>
    <w:rsid w:val="00212018"/>
    <w:rsid w:val="0021247E"/>
    <w:rsid w:val="002132EF"/>
    <w:rsid w:val="0021336F"/>
    <w:rsid w:val="002136C0"/>
    <w:rsid w:val="00213E55"/>
    <w:rsid w:val="00214203"/>
    <w:rsid w:val="00214554"/>
    <w:rsid w:val="002148DC"/>
    <w:rsid w:val="00214911"/>
    <w:rsid w:val="00214D21"/>
    <w:rsid w:val="002150C7"/>
    <w:rsid w:val="00215C1C"/>
    <w:rsid w:val="002161D0"/>
    <w:rsid w:val="0021634A"/>
    <w:rsid w:val="0021644C"/>
    <w:rsid w:val="00216500"/>
    <w:rsid w:val="00216B66"/>
    <w:rsid w:val="00216C08"/>
    <w:rsid w:val="00217625"/>
    <w:rsid w:val="00217D5B"/>
    <w:rsid w:val="002202A0"/>
    <w:rsid w:val="00220B39"/>
    <w:rsid w:val="00221A65"/>
    <w:rsid w:val="002221DD"/>
    <w:rsid w:val="00222650"/>
    <w:rsid w:val="0022285D"/>
    <w:rsid w:val="0022295F"/>
    <w:rsid w:val="00222EAC"/>
    <w:rsid w:val="00224824"/>
    <w:rsid w:val="00224C25"/>
    <w:rsid w:val="00224CF8"/>
    <w:rsid w:val="0022530D"/>
    <w:rsid w:val="00226A7B"/>
    <w:rsid w:val="00226E68"/>
    <w:rsid w:val="00227B63"/>
    <w:rsid w:val="00227D62"/>
    <w:rsid w:val="00230060"/>
    <w:rsid w:val="00230B05"/>
    <w:rsid w:val="00231777"/>
    <w:rsid w:val="002320EE"/>
    <w:rsid w:val="00232658"/>
    <w:rsid w:val="00232677"/>
    <w:rsid w:val="00232BF1"/>
    <w:rsid w:val="00232BFD"/>
    <w:rsid w:val="0023301F"/>
    <w:rsid w:val="0023334C"/>
    <w:rsid w:val="002334A3"/>
    <w:rsid w:val="00233FA8"/>
    <w:rsid w:val="00236BE7"/>
    <w:rsid w:val="00236E4E"/>
    <w:rsid w:val="00237290"/>
    <w:rsid w:val="0023755F"/>
    <w:rsid w:val="0023779F"/>
    <w:rsid w:val="00240945"/>
    <w:rsid w:val="00240F27"/>
    <w:rsid w:val="00241B94"/>
    <w:rsid w:val="00241EC0"/>
    <w:rsid w:val="00242230"/>
    <w:rsid w:val="0024236C"/>
    <w:rsid w:val="0024253B"/>
    <w:rsid w:val="00242874"/>
    <w:rsid w:val="00242D66"/>
    <w:rsid w:val="0024344D"/>
    <w:rsid w:val="0024354E"/>
    <w:rsid w:val="00243DA7"/>
    <w:rsid w:val="00244113"/>
    <w:rsid w:val="00244A0A"/>
    <w:rsid w:val="00244B57"/>
    <w:rsid w:val="002451C1"/>
    <w:rsid w:val="00245ADF"/>
    <w:rsid w:val="00245CD3"/>
    <w:rsid w:val="00246877"/>
    <w:rsid w:val="0024782D"/>
    <w:rsid w:val="002501C5"/>
    <w:rsid w:val="002509E6"/>
    <w:rsid w:val="00250A7D"/>
    <w:rsid w:val="00250C46"/>
    <w:rsid w:val="00251BB6"/>
    <w:rsid w:val="00252417"/>
    <w:rsid w:val="00253439"/>
    <w:rsid w:val="00253837"/>
    <w:rsid w:val="00253AE5"/>
    <w:rsid w:val="00253D5F"/>
    <w:rsid w:val="00253E0F"/>
    <w:rsid w:val="0025419B"/>
    <w:rsid w:val="002549DB"/>
    <w:rsid w:val="00254A19"/>
    <w:rsid w:val="00255A8D"/>
    <w:rsid w:val="00255C2B"/>
    <w:rsid w:val="00256819"/>
    <w:rsid w:val="00256EDB"/>
    <w:rsid w:val="00256F64"/>
    <w:rsid w:val="002578C8"/>
    <w:rsid w:val="0025797B"/>
    <w:rsid w:val="0026040A"/>
    <w:rsid w:val="00260537"/>
    <w:rsid w:val="002607AA"/>
    <w:rsid w:val="00260A09"/>
    <w:rsid w:val="00261055"/>
    <w:rsid w:val="00261BDB"/>
    <w:rsid w:val="00261E0F"/>
    <w:rsid w:val="00262294"/>
    <w:rsid w:val="002626CA"/>
    <w:rsid w:val="002628F7"/>
    <w:rsid w:val="00262AD8"/>
    <w:rsid w:val="00263048"/>
    <w:rsid w:val="0026304B"/>
    <w:rsid w:val="002635BE"/>
    <w:rsid w:val="002639A9"/>
    <w:rsid w:val="0026400D"/>
    <w:rsid w:val="002640C8"/>
    <w:rsid w:val="002648E6"/>
    <w:rsid w:val="002649E3"/>
    <w:rsid w:val="00264A76"/>
    <w:rsid w:val="00264B87"/>
    <w:rsid w:val="00265180"/>
    <w:rsid w:val="002653B8"/>
    <w:rsid w:val="002655A3"/>
    <w:rsid w:val="00267826"/>
    <w:rsid w:val="00267BA7"/>
    <w:rsid w:val="00270044"/>
    <w:rsid w:val="00270741"/>
    <w:rsid w:val="002707CB"/>
    <w:rsid w:val="002710B5"/>
    <w:rsid w:val="00271500"/>
    <w:rsid w:val="002726DB"/>
    <w:rsid w:val="00272798"/>
    <w:rsid w:val="00272802"/>
    <w:rsid w:val="00272C7D"/>
    <w:rsid w:val="00272CC6"/>
    <w:rsid w:val="002735AB"/>
    <w:rsid w:val="002745FE"/>
    <w:rsid w:val="00274617"/>
    <w:rsid w:val="002753AC"/>
    <w:rsid w:val="002754CB"/>
    <w:rsid w:val="0027555B"/>
    <w:rsid w:val="00275568"/>
    <w:rsid w:val="00275ABF"/>
    <w:rsid w:val="002760AC"/>
    <w:rsid w:val="0027698A"/>
    <w:rsid w:val="00277CB0"/>
    <w:rsid w:val="00277EC8"/>
    <w:rsid w:val="00277EDF"/>
    <w:rsid w:val="0028005B"/>
    <w:rsid w:val="00280F91"/>
    <w:rsid w:val="002817E4"/>
    <w:rsid w:val="002820DE"/>
    <w:rsid w:val="00282367"/>
    <w:rsid w:val="002823D5"/>
    <w:rsid w:val="00282B4E"/>
    <w:rsid w:val="00283015"/>
    <w:rsid w:val="002838DD"/>
    <w:rsid w:val="00284274"/>
    <w:rsid w:val="002847A7"/>
    <w:rsid w:val="002849C6"/>
    <w:rsid w:val="00284FA9"/>
    <w:rsid w:val="00286C83"/>
    <w:rsid w:val="002878F2"/>
    <w:rsid w:val="00287C18"/>
    <w:rsid w:val="002901DF"/>
    <w:rsid w:val="00290335"/>
    <w:rsid w:val="00290B5D"/>
    <w:rsid w:val="0029167B"/>
    <w:rsid w:val="002916F0"/>
    <w:rsid w:val="00292D0A"/>
    <w:rsid w:val="00293303"/>
    <w:rsid w:val="002937AF"/>
    <w:rsid w:val="002937E9"/>
    <w:rsid w:val="00293EEB"/>
    <w:rsid w:val="00294A04"/>
    <w:rsid w:val="0029521B"/>
    <w:rsid w:val="00295976"/>
    <w:rsid w:val="002959A7"/>
    <w:rsid w:val="00296502"/>
    <w:rsid w:val="00296CA1"/>
    <w:rsid w:val="002978D6"/>
    <w:rsid w:val="002978F5"/>
    <w:rsid w:val="00297C7B"/>
    <w:rsid w:val="002A0D3B"/>
    <w:rsid w:val="002A0D9E"/>
    <w:rsid w:val="002A1944"/>
    <w:rsid w:val="002A20C2"/>
    <w:rsid w:val="002A25C9"/>
    <w:rsid w:val="002A2D24"/>
    <w:rsid w:val="002A3114"/>
    <w:rsid w:val="002A3171"/>
    <w:rsid w:val="002A31F8"/>
    <w:rsid w:val="002A396C"/>
    <w:rsid w:val="002A3E2A"/>
    <w:rsid w:val="002A4C81"/>
    <w:rsid w:val="002A51D5"/>
    <w:rsid w:val="002A575F"/>
    <w:rsid w:val="002A6283"/>
    <w:rsid w:val="002A74B3"/>
    <w:rsid w:val="002A74E2"/>
    <w:rsid w:val="002A7E1E"/>
    <w:rsid w:val="002B071F"/>
    <w:rsid w:val="002B1788"/>
    <w:rsid w:val="002B1853"/>
    <w:rsid w:val="002B1FAE"/>
    <w:rsid w:val="002B2078"/>
    <w:rsid w:val="002B28F4"/>
    <w:rsid w:val="002B2CFE"/>
    <w:rsid w:val="002B2D04"/>
    <w:rsid w:val="002B337B"/>
    <w:rsid w:val="002B387E"/>
    <w:rsid w:val="002B4048"/>
    <w:rsid w:val="002B4937"/>
    <w:rsid w:val="002B5428"/>
    <w:rsid w:val="002B56FB"/>
    <w:rsid w:val="002B5752"/>
    <w:rsid w:val="002B635B"/>
    <w:rsid w:val="002B63A4"/>
    <w:rsid w:val="002B6857"/>
    <w:rsid w:val="002B6D1E"/>
    <w:rsid w:val="002B7239"/>
    <w:rsid w:val="002C016D"/>
    <w:rsid w:val="002C17F1"/>
    <w:rsid w:val="002C1E6D"/>
    <w:rsid w:val="002C22BD"/>
    <w:rsid w:val="002C24E6"/>
    <w:rsid w:val="002C2794"/>
    <w:rsid w:val="002C2AA9"/>
    <w:rsid w:val="002C2C76"/>
    <w:rsid w:val="002C2E01"/>
    <w:rsid w:val="002C3070"/>
    <w:rsid w:val="002C381F"/>
    <w:rsid w:val="002C44B4"/>
    <w:rsid w:val="002C481E"/>
    <w:rsid w:val="002C48B8"/>
    <w:rsid w:val="002C4A27"/>
    <w:rsid w:val="002C5A6E"/>
    <w:rsid w:val="002C669E"/>
    <w:rsid w:val="002C66B6"/>
    <w:rsid w:val="002C75F1"/>
    <w:rsid w:val="002C7947"/>
    <w:rsid w:val="002C7DAA"/>
    <w:rsid w:val="002D126F"/>
    <w:rsid w:val="002D181B"/>
    <w:rsid w:val="002D181E"/>
    <w:rsid w:val="002D1A4D"/>
    <w:rsid w:val="002D20F7"/>
    <w:rsid w:val="002D23DD"/>
    <w:rsid w:val="002D3217"/>
    <w:rsid w:val="002D3325"/>
    <w:rsid w:val="002D43DA"/>
    <w:rsid w:val="002D4D8A"/>
    <w:rsid w:val="002D52D8"/>
    <w:rsid w:val="002D56CC"/>
    <w:rsid w:val="002D5BA1"/>
    <w:rsid w:val="002D5D42"/>
    <w:rsid w:val="002D6031"/>
    <w:rsid w:val="002D6219"/>
    <w:rsid w:val="002D695B"/>
    <w:rsid w:val="002D7281"/>
    <w:rsid w:val="002D7695"/>
    <w:rsid w:val="002D7A57"/>
    <w:rsid w:val="002D7C2A"/>
    <w:rsid w:val="002E0CB4"/>
    <w:rsid w:val="002E0DED"/>
    <w:rsid w:val="002E15E2"/>
    <w:rsid w:val="002E15F2"/>
    <w:rsid w:val="002E25D7"/>
    <w:rsid w:val="002E2D5B"/>
    <w:rsid w:val="002E301B"/>
    <w:rsid w:val="002E3654"/>
    <w:rsid w:val="002E3850"/>
    <w:rsid w:val="002E58F9"/>
    <w:rsid w:val="002E5958"/>
    <w:rsid w:val="002E6343"/>
    <w:rsid w:val="002E6394"/>
    <w:rsid w:val="002E6CA7"/>
    <w:rsid w:val="002F1083"/>
    <w:rsid w:val="002F11BD"/>
    <w:rsid w:val="002F1750"/>
    <w:rsid w:val="002F18CA"/>
    <w:rsid w:val="002F1ED8"/>
    <w:rsid w:val="002F2147"/>
    <w:rsid w:val="002F2D12"/>
    <w:rsid w:val="002F2DA1"/>
    <w:rsid w:val="002F2DC4"/>
    <w:rsid w:val="002F2E14"/>
    <w:rsid w:val="002F32B1"/>
    <w:rsid w:val="002F3621"/>
    <w:rsid w:val="002F3A1C"/>
    <w:rsid w:val="002F3FC2"/>
    <w:rsid w:val="002F4005"/>
    <w:rsid w:val="002F47F8"/>
    <w:rsid w:val="002F5D5B"/>
    <w:rsid w:val="002F630C"/>
    <w:rsid w:val="002F6719"/>
    <w:rsid w:val="002F6F8E"/>
    <w:rsid w:val="002F76A6"/>
    <w:rsid w:val="002F77D3"/>
    <w:rsid w:val="002F7B8A"/>
    <w:rsid w:val="0030016E"/>
    <w:rsid w:val="00300B4A"/>
    <w:rsid w:val="003012C5"/>
    <w:rsid w:val="00301987"/>
    <w:rsid w:val="00302066"/>
    <w:rsid w:val="00302082"/>
    <w:rsid w:val="00302397"/>
    <w:rsid w:val="003025A1"/>
    <w:rsid w:val="003028A4"/>
    <w:rsid w:val="0030315D"/>
    <w:rsid w:val="0030334A"/>
    <w:rsid w:val="00303879"/>
    <w:rsid w:val="00303B0D"/>
    <w:rsid w:val="00303B2D"/>
    <w:rsid w:val="00303EC2"/>
    <w:rsid w:val="00303ED6"/>
    <w:rsid w:val="00304B76"/>
    <w:rsid w:val="00305006"/>
    <w:rsid w:val="0030542B"/>
    <w:rsid w:val="0030625D"/>
    <w:rsid w:val="00306729"/>
    <w:rsid w:val="00306970"/>
    <w:rsid w:val="003075B2"/>
    <w:rsid w:val="00307645"/>
    <w:rsid w:val="00307B5E"/>
    <w:rsid w:val="00307BB6"/>
    <w:rsid w:val="0031035C"/>
    <w:rsid w:val="00310446"/>
    <w:rsid w:val="00310491"/>
    <w:rsid w:val="003106E6"/>
    <w:rsid w:val="00310726"/>
    <w:rsid w:val="003108A7"/>
    <w:rsid w:val="00310900"/>
    <w:rsid w:val="00310BCC"/>
    <w:rsid w:val="00311221"/>
    <w:rsid w:val="00311798"/>
    <w:rsid w:val="003121AC"/>
    <w:rsid w:val="003122B4"/>
    <w:rsid w:val="003127B1"/>
    <w:rsid w:val="00312C3D"/>
    <w:rsid w:val="003132D4"/>
    <w:rsid w:val="00313642"/>
    <w:rsid w:val="00313C2B"/>
    <w:rsid w:val="00313F0C"/>
    <w:rsid w:val="003140E6"/>
    <w:rsid w:val="003141AE"/>
    <w:rsid w:val="00314641"/>
    <w:rsid w:val="00314707"/>
    <w:rsid w:val="00314B8D"/>
    <w:rsid w:val="00315498"/>
    <w:rsid w:val="0031576E"/>
    <w:rsid w:val="003165C7"/>
    <w:rsid w:val="003165C9"/>
    <w:rsid w:val="00316F77"/>
    <w:rsid w:val="00317EA4"/>
    <w:rsid w:val="00321122"/>
    <w:rsid w:val="00321282"/>
    <w:rsid w:val="003218DB"/>
    <w:rsid w:val="0032220A"/>
    <w:rsid w:val="00322B61"/>
    <w:rsid w:val="003241BE"/>
    <w:rsid w:val="00324F19"/>
    <w:rsid w:val="00325F2A"/>
    <w:rsid w:val="00326A87"/>
    <w:rsid w:val="00327336"/>
    <w:rsid w:val="00327A47"/>
    <w:rsid w:val="00327AEF"/>
    <w:rsid w:val="00330DAD"/>
    <w:rsid w:val="00330E07"/>
    <w:rsid w:val="00330EAD"/>
    <w:rsid w:val="0033167D"/>
    <w:rsid w:val="0033181F"/>
    <w:rsid w:val="00331E93"/>
    <w:rsid w:val="00331F62"/>
    <w:rsid w:val="00332471"/>
    <w:rsid w:val="0033249F"/>
    <w:rsid w:val="00332C8A"/>
    <w:rsid w:val="00332D59"/>
    <w:rsid w:val="003331F8"/>
    <w:rsid w:val="003336F6"/>
    <w:rsid w:val="00334056"/>
    <w:rsid w:val="0033408C"/>
    <w:rsid w:val="003342D5"/>
    <w:rsid w:val="00334451"/>
    <w:rsid w:val="00334500"/>
    <w:rsid w:val="003348EA"/>
    <w:rsid w:val="00334C13"/>
    <w:rsid w:val="00334DA2"/>
    <w:rsid w:val="003360CC"/>
    <w:rsid w:val="003370EA"/>
    <w:rsid w:val="00337180"/>
    <w:rsid w:val="0033731D"/>
    <w:rsid w:val="003375E1"/>
    <w:rsid w:val="00340E25"/>
    <w:rsid w:val="00340EA7"/>
    <w:rsid w:val="00340EFA"/>
    <w:rsid w:val="00341B8F"/>
    <w:rsid w:val="003428B2"/>
    <w:rsid w:val="00342D4D"/>
    <w:rsid w:val="00343109"/>
    <w:rsid w:val="003433C7"/>
    <w:rsid w:val="00344D79"/>
    <w:rsid w:val="00345085"/>
    <w:rsid w:val="00345CF3"/>
    <w:rsid w:val="00345D20"/>
    <w:rsid w:val="00345D96"/>
    <w:rsid w:val="003462C2"/>
    <w:rsid w:val="00346818"/>
    <w:rsid w:val="0034760F"/>
    <w:rsid w:val="00347A51"/>
    <w:rsid w:val="00347C77"/>
    <w:rsid w:val="00347EB9"/>
    <w:rsid w:val="0035036A"/>
    <w:rsid w:val="003508D3"/>
    <w:rsid w:val="00350AB4"/>
    <w:rsid w:val="00350FC1"/>
    <w:rsid w:val="0035153B"/>
    <w:rsid w:val="00351568"/>
    <w:rsid w:val="00353ADD"/>
    <w:rsid w:val="00354418"/>
    <w:rsid w:val="003548B0"/>
    <w:rsid w:val="00355B79"/>
    <w:rsid w:val="00355C78"/>
    <w:rsid w:val="003560CA"/>
    <w:rsid w:val="00356212"/>
    <w:rsid w:val="00356435"/>
    <w:rsid w:val="00356454"/>
    <w:rsid w:val="0035695F"/>
    <w:rsid w:val="00357A63"/>
    <w:rsid w:val="00361A30"/>
    <w:rsid w:val="00361C28"/>
    <w:rsid w:val="003622A0"/>
    <w:rsid w:val="00362304"/>
    <w:rsid w:val="00362D4A"/>
    <w:rsid w:val="0036429C"/>
    <w:rsid w:val="0036467D"/>
    <w:rsid w:val="00365A9D"/>
    <w:rsid w:val="00365EDF"/>
    <w:rsid w:val="003663E3"/>
    <w:rsid w:val="00366C39"/>
    <w:rsid w:val="0036758F"/>
    <w:rsid w:val="00370463"/>
    <w:rsid w:val="0037172E"/>
    <w:rsid w:val="003726EE"/>
    <w:rsid w:val="003728B3"/>
    <w:rsid w:val="00373502"/>
    <w:rsid w:val="003737B8"/>
    <w:rsid w:val="00373A4F"/>
    <w:rsid w:val="00373C1A"/>
    <w:rsid w:val="00373C47"/>
    <w:rsid w:val="0037421B"/>
    <w:rsid w:val="00374966"/>
    <w:rsid w:val="00374B37"/>
    <w:rsid w:val="00374EAE"/>
    <w:rsid w:val="00375852"/>
    <w:rsid w:val="00375E93"/>
    <w:rsid w:val="003760EA"/>
    <w:rsid w:val="0037663A"/>
    <w:rsid w:val="00376A5A"/>
    <w:rsid w:val="003773BC"/>
    <w:rsid w:val="0037774E"/>
    <w:rsid w:val="00377805"/>
    <w:rsid w:val="003778D1"/>
    <w:rsid w:val="00377E94"/>
    <w:rsid w:val="00380E5A"/>
    <w:rsid w:val="003810A0"/>
    <w:rsid w:val="003819B6"/>
    <w:rsid w:val="00381DA9"/>
    <w:rsid w:val="0038235B"/>
    <w:rsid w:val="00382855"/>
    <w:rsid w:val="003829F4"/>
    <w:rsid w:val="00382E43"/>
    <w:rsid w:val="00383199"/>
    <w:rsid w:val="0038388C"/>
    <w:rsid w:val="00383BBD"/>
    <w:rsid w:val="0038425D"/>
    <w:rsid w:val="003848A9"/>
    <w:rsid w:val="00384A28"/>
    <w:rsid w:val="00384D14"/>
    <w:rsid w:val="003850FE"/>
    <w:rsid w:val="00385705"/>
    <w:rsid w:val="00385C68"/>
    <w:rsid w:val="003866D1"/>
    <w:rsid w:val="00386925"/>
    <w:rsid w:val="0038696A"/>
    <w:rsid w:val="003869FA"/>
    <w:rsid w:val="00387C93"/>
    <w:rsid w:val="00387DB8"/>
    <w:rsid w:val="00390120"/>
    <w:rsid w:val="00390460"/>
    <w:rsid w:val="0039086B"/>
    <w:rsid w:val="00390A70"/>
    <w:rsid w:val="00391AA5"/>
    <w:rsid w:val="003922FC"/>
    <w:rsid w:val="00392FDC"/>
    <w:rsid w:val="00393866"/>
    <w:rsid w:val="00393A07"/>
    <w:rsid w:val="00394297"/>
    <w:rsid w:val="003944C6"/>
    <w:rsid w:val="00394693"/>
    <w:rsid w:val="00394875"/>
    <w:rsid w:val="0039498F"/>
    <w:rsid w:val="00394DD1"/>
    <w:rsid w:val="00396E86"/>
    <w:rsid w:val="003979DD"/>
    <w:rsid w:val="00397A6C"/>
    <w:rsid w:val="00397DFC"/>
    <w:rsid w:val="00397E82"/>
    <w:rsid w:val="003A0C36"/>
    <w:rsid w:val="003A1BF3"/>
    <w:rsid w:val="003A25C8"/>
    <w:rsid w:val="003A2A46"/>
    <w:rsid w:val="003A381A"/>
    <w:rsid w:val="003A3B5A"/>
    <w:rsid w:val="003A3C02"/>
    <w:rsid w:val="003A45EE"/>
    <w:rsid w:val="003A5279"/>
    <w:rsid w:val="003A5488"/>
    <w:rsid w:val="003A550D"/>
    <w:rsid w:val="003A596E"/>
    <w:rsid w:val="003A5D7D"/>
    <w:rsid w:val="003A5DF5"/>
    <w:rsid w:val="003A6902"/>
    <w:rsid w:val="003A6C37"/>
    <w:rsid w:val="003A7BBC"/>
    <w:rsid w:val="003B002C"/>
    <w:rsid w:val="003B0A25"/>
    <w:rsid w:val="003B0A77"/>
    <w:rsid w:val="003B0AF5"/>
    <w:rsid w:val="003B0D50"/>
    <w:rsid w:val="003B14CA"/>
    <w:rsid w:val="003B1B6A"/>
    <w:rsid w:val="003B2ACC"/>
    <w:rsid w:val="003B2FE6"/>
    <w:rsid w:val="003B3082"/>
    <w:rsid w:val="003B35F7"/>
    <w:rsid w:val="003B35F9"/>
    <w:rsid w:val="003B38DC"/>
    <w:rsid w:val="003B3D0F"/>
    <w:rsid w:val="003B3D50"/>
    <w:rsid w:val="003B45A8"/>
    <w:rsid w:val="003B625C"/>
    <w:rsid w:val="003B6854"/>
    <w:rsid w:val="003B6F79"/>
    <w:rsid w:val="003B7189"/>
    <w:rsid w:val="003B7447"/>
    <w:rsid w:val="003B7973"/>
    <w:rsid w:val="003B7A06"/>
    <w:rsid w:val="003C0134"/>
    <w:rsid w:val="003C097E"/>
    <w:rsid w:val="003C0CEC"/>
    <w:rsid w:val="003C23D0"/>
    <w:rsid w:val="003C242D"/>
    <w:rsid w:val="003C28A5"/>
    <w:rsid w:val="003C2D6B"/>
    <w:rsid w:val="003C3405"/>
    <w:rsid w:val="003C42F4"/>
    <w:rsid w:val="003C42FE"/>
    <w:rsid w:val="003C5136"/>
    <w:rsid w:val="003C52E0"/>
    <w:rsid w:val="003C5B2E"/>
    <w:rsid w:val="003C63A8"/>
    <w:rsid w:val="003C6A59"/>
    <w:rsid w:val="003C77AB"/>
    <w:rsid w:val="003C77FD"/>
    <w:rsid w:val="003C78F6"/>
    <w:rsid w:val="003C7A07"/>
    <w:rsid w:val="003C7C01"/>
    <w:rsid w:val="003C7D13"/>
    <w:rsid w:val="003D028A"/>
    <w:rsid w:val="003D0452"/>
    <w:rsid w:val="003D07B5"/>
    <w:rsid w:val="003D0DCA"/>
    <w:rsid w:val="003D0DEA"/>
    <w:rsid w:val="003D0E25"/>
    <w:rsid w:val="003D1C76"/>
    <w:rsid w:val="003D1E9F"/>
    <w:rsid w:val="003D2105"/>
    <w:rsid w:val="003D21C2"/>
    <w:rsid w:val="003D227B"/>
    <w:rsid w:val="003D2587"/>
    <w:rsid w:val="003D2EC5"/>
    <w:rsid w:val="003D32AB"/>
    <w:rsid w:val="003D33FD"/>
    <w:rsid w:val="003D36F4"/>
    <w:rsid w:val="003D3731"/>
    <w:rsid w:val="003D3B6D"/>
    <w:rsid w:val="003D439E"/>
    <w:rsid w:val="003D4429"/>
    <w:rsid w:val="003D596B"/>
    <w:rsid w:val="003D5D6B"/>
    <w:rsid w:val="003D5FEB"/>
    <w:rsid w:val="003D62DF"/>
    <w:rsid w:val="003D6477"/>
    <w:rsid w:val="003D6F0B"/>
    <w:rsid w:val="003D74DE"/>
    <w:rsid w:val="003D76FC"/>
    <w:rsid w:val="003D7837"/>
    <w:rsid w:val="003D784B"/>
    <w:rsid w:val="003D7C4D"/>
    <w:rsid w:val="003D7C8D"/>
    <w:rsid w:val="003E02DF"/>
    <w:rsid w:val="003E061E"/>
    <w:rsid w:val="003E0B39"/>
    <w:rsid w:val="003E111B"/>
    <w:rsid w:val="003E13A0"/>
    <w:rsid w:val="003E14F7"/>
    <w:rsid w:val="003E19B7"/>
    <w:rsid w:val="003E219F"/>
    <w:rsid w:val="003E26BC"/>
    <w:rsid w:val="003E306C"/>
    <w:rsid w:val="003E3FDF"/>
    <w:rsid w:val="003E4513"/>
    <w:rsid w:val="003E53F2"/>
    <w:rsid w:val="003E546C"/>
    <w:rsid w:val="003E6D34"/>
    <w:rsid w:val="003E7579"/>
    <w:rsid w:val="003E78B8"/>
    <w:rsid w:val="003F0160"/>
    <w:rsid w:val="003F0164"/>
    <w:rsid w:val="003F0BE7"/>
    <w:rsid w:val="003F0DD3"/>
    <w:rsid w:val="003F1359"/>
    <w:rsid w:val="003F1C2B"/>
    <w:rsid w:val="003F2BB1"/>
    <w:rsid w:val="003F3988"/>
    <w:rsid w:val="003F4F6F"/>
    <w:rsid w:val="003F54A9"/>
    <w:rsid w:val="003F693B"/>
    <w:rsid w:val="003F6A2E"/>
    <w:rsid w:val="003F6F32"/>
    <w:rsid w:val="003F6FC1"/>
    <w:rsid w:val="003F74B9"/>
    <w:rsid w:val="003F752A"/>
    <w:rsid w:val="003F7BCE"/>
    <w:rsid w:val="004007E9"/>
    <w:rsid w:val="00400CE9"/>
    <w:rsid w:val="00401B9C"/>
    <w:rsid w:val="00401F84"/>
    <w:rsid w:val="00402D2E"/>
    <w:rsid w:val="00402E83"/>
    <w:rsid w:val="004031D7"/>
    <w:rsid w:val="0040372A"/>
    <w:rsid w:val="00403B36"/>
    <w:rsid w:val="00403F7E"/>
    <w:rsid w:val="00404452"/>
    <w:rsid w:val="00404896"/>
    <w:rsid w:val="0040552E"/>
    <w:rsid w:val="00405785"/>
    <w:rsid w:val="00406AE7"/>
    <w:rsid w:val="004101F3"/>
    <w:rsid w:val="004103F5"/>
    <w:rsid w:val="004104A2"/>
    <w:rsid w:val="00410DF9"/>
    <w:rsid w:val="00411B2A"/>
    <w:rsid w:val="00412412"/>
    <w:rsid w:val="00412E65"/>
    <w:rsid w:val="00412FD0"/>
    <w:rsid w:val="00413001"/>
    <w:rsid w:val="00413054"/>
    <w:rsid w:val="0041323C"/>
    <w:rsid w:val="004134EC"/>
    <w:rsid w:val="0041397B"/>
    <w:rsid w:val="00413A65"/>
    <w:rsid w:val="00413DB9"/>
    <w:rsid w:val="00414469"/>
    <w:rsid w:val="0041457F"/>
    <w:rsid w:val="00414870"/>
    <w:rsid w:val="00415A09"/>
    <w:rsid w:val="0041642B"/>
    <w:rsid w:val="004165F7"/>
    <w:rsid w:val="004172D1"/>
    <w:rsid w:val="004173AB"/>
    <w:rsid w:val="004178FC"/>
    <w:rsid w:val="00417DA6"/>
    <w:rsid w:val="00417E59"/>
    <w:rsid w:val="00420647"/>
    <w:rsid w:val="00420AA6"/>
    <w:rsid w:val="004217FF"/>
    <w:rsid w:val="00422CE7"/>
    <w:rsid w:val="0042304A"/>
    <w:rsid w:val="0042349A"/>
    <w:rsid w:val="004234CE"/>
    <w:rsid w:val="004237F3"/>
    <w:rsid w:val="00423B54"/>
    <w:rsid w:val="004242ED"/>
    <w:rsid w:val="00424421"/>
    <w:rsid w:val="004245F6"/>
    <w:rsid w:val="00424671"/>
    <w:rsid w:val="0042488D"/>
    <w:rsid w:val="00424B81"/>
    <w:rsid w:val="004261EA"/>
    <w:rsid w:val="00426200"/>
    <w:rsid w:val="004265CF"/>
    <w:rsid w:val="00426839"/>
    <w:rsid w:val="004305E6"/>
    <w:rsid w:val="00430CAF"/>
    <w:rsid w:val="004310EC"/>
    <w:rsid w:val="00431119"/>
    <w:rsid w:val="00431C99"/>
    <w:rsid w:val="00432904"/>
    <w:rsid w:val="00432CA6"/>
    <w:rsid w:val="00433558"/>
    <w:rsid w:val="0043401C"/>
    <w:rsid w:val="0043417C"/>
    <w:rsid w:val="00434616"/>
    <w:rsid w:val="00434EE7"/>
    <w:rsid w:val="0043632B"/>
    <w:rsid w:val="00436363"/>
    <w:rsid w:val="0043678A"/>
    <w:rsid w:val="0043756E"/>
    <w:rsid w:val="004377D7"/>
    <w:rsid w:val="00437945"/>
    <w:rsid w:val="00437B74"/>
    <w:rsid w:val="00440C64"/>
    <w:rsid w:val="00441485"/>
    <w:rsid w:val="004414CD"/>
    <w:rsid w:val="00441857"/>
    <w:rsid w:val="00441BDB"/>
    <w:rsid w:val="0044245A"/>
    <w:rsid w:val="00442BBF"/>
    <w:rsid w:val="004431AB"/>
    <w:rsid w:val="00443A6E"/>
    <w:rsid w:val="00443C6D"/>
    <w:rsid w:val="0044463D"/>
    <w:rsid w:val="004454D3"/>
    <w:rsid w:val="00445688"/>
    <w:rsid w:val="00446DC4"/>
    <w:rsid w:val="00446DEE"/>
    <w:rsid w:val="00447344"/>
    <w:rsid w:val="0044758B"/>
    <w:rsid w:val="00447804"/>
    <w:rsid w:val="00447C70"/>
    <w:rsid w:val="00447DEC"/>
    <w:rsid w:val="0045015A"/>
    <w:rsid w:val="00450AD4"/>
    <w:rsid w:val="00450E37"/>
    <w:rsid w:val="00450ED4"/>
    <w:rsid w:val="00450F71"/>
    <w:rsid w:val="00451579"/>
    <w:rsid w:val="004519BB"/>
    <w:rsid w:val="00451E3A"/>
    <w:rsid w:val="00451FCF"/>
    <w:rsid w:val="00452005"/>
    <w:rsid w:val="004521DA"/>
    <w:rsid w:val="004522B2"/>
    <w:rsid w:val="00452E94"/>
    <w:rsid w:val="004531E7"/>
    <w:rsid w:val="004539A2"/>
    <w:rsid w:val="00453AE8"/>
    <w:rsid w:val="00453BBC"/>
    <w:rsid w:val="00453BF7"/>
    <w:rsid w:val="00454113"/>
    <w:rsid w:val="00454F6E"/>
    <w:rsid w:val="004551B3"/>
    <w:rsid w:val="004557EE"/>
    <w:rsid w:val="00455D3B"/>
    <w:rsid w:val="004560CB"/>
    <w:rsid w:val="00456429"/>
    <w:rsid w:val="00456645"/>
    <w:rsid w:val="00456D33"/>
    <w:rsid w:val="00457278"/>
    <w:rsid w:val="004573C3"/>
    <w:rsid w:val="00457A72"/>
    <w:rsid w:val="00457CA4"/>
    <w:rsid w:val="0046045A"/>
    <w:rsid w:val="004605D9"/>
    <w:rsid w:val="00460AF3"/>
    <w:rsid w:val="004614C7"/>
    <w:rsid w:val="00461853"/>
    <w:rsid w:val="00461A81"/>
    <w:rsid w:val="00461BBE"/>
    <w:rsid w:val="00461C9B"/>
    <w:rsid w:val="00461EB7"/>
    <w:rsid w:val="00462DC9"/>
    <w:rsid w:val="00463000"/>
    <w:rsid w:val="00464294"/>
    <w:rsid w:val="00465F06"/>
    <w:rsid w:val="004663C8"/>
    <w:rsid w:val="00466783"/>
    <w:rsid w:val="0046730A"/>
    <w:rsid w:val="004676B1"/>
    <w:rsid w:val="004676F4"/>
    <w:rsid w:val="00470257"/>
    <w:rsid w:val="00470BAE"/>
    <w:rsid w:val="00470C03"/>
    <w:rsid w:val="00472836"/>
    <w:rsid w:val="00472B30"/>
    <w:rsid w:val="00473124"/>
    <w:rsid w:val="00473E7F"/>
    <w:rsid w:val="004741C4"/>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62C"/>
    <w:rsid w:val="00483A79"/>
    <w:rsid w:val="00483EDA"/>
    <w:rsid w:val="0048530E"/>
    <w:rsid w:val="00485323"/>
    <w:rsid w:val="00486197"/>
    <w:rsid w:val="00486722"/>
    <w:rsid w:val="004869BA"/>
    <w:rsid w:val="00487E7E"/>
    <w:rsid w:val="00491895"/>
    <w:rsid w:val="00491BE2"/>
    <w:rsid w:val="00491EE3"/>
    <w:rsid w:val="004925E0"/>
    <w:rsid w:val="0049293D"/>
    <w:rsid w:val="00492B5D"/>
    <w:rsid w:val="00493F40"/>
    <w:rsid w:val="004945BB"/>
    <w:rsid w:val="0049537F"/>
    <w:rsid w:val="004958AB"/>
    <w:rsid w:val="00495FB5"/>
    <w:rsid w:val="004964EA"/>
    <w:rsid w:val="00496A76"/>
    <w:rsid w:val="00496B34"/>
    <w:rsid w:val="0049791A"/>
    <w:rsid w:val="00497A1D"/>
    <w:rsid w:val="00497F37"/>
    <w:rsid w:val="004A0BCF"/>
    <w:rsid w:val="004A1231"/>
    <w:rsid w:val="004A1A04"/>
    <w:rsid w:val="004A2614"/>
    <w:rsid w:val="004A303D"/>
    <w:rsid w:val="004A31A5"/>
    <w:rsid w:val="004A42D0"/>
    <w:rsid w:val="004A4DA0"/>
    <w:rsid w:val="004A5742"/>
    <w:rsid w:val="004A7808"/>
    <w:rsid w:val="004A7AF6"/>
    <w:rsid w:val="004A7DE0"/>
    <w:rsid w:val="004A7F77"/>
    <w:rsid w:val="004B0317"/>
    <w:rsid w:val="004B0A82"/>
    <w:rsid w:val="004B11B8"/>
    <w:rsid w:val="004B13E9"/>
    <w:rsid w:val="004B2292"/>
    <w:rsid w:val="004B28F9"/>
    <w:rsid w:val="004B2CDB"/>
    <w:rsid w:val="004B333A"/>
    <w:rsid w:val="004B3568"/>
    <w:rsid w:val="004B3B66"/>
    <w:rsid w:val="004B3CA8"/>
    <w:rsid w:val="004B46C8"/>
    <w:rsid w:val="004B4B5D"/>
    <w:rsid w:val="004B4C88"/>
    <w:rsid w:val="004B4C9A"/>
    <w:rsid w:val="004B5A47"/>
    <w:rsid w:val="004B5DAD"/>
    <w:rsid w:val="004B66D2"/>
    <w:rsid w:val="004B6C90"/>
    <w:rsid w:val="004B78E1"/>
    <w:rsid w:val="004B7ADD"/>
    <w:rsid w:val="004B7FCA"/>
    <w:rsid w:val="004C0690"/>
    <w:rsid w:val="004C0AD1"/>
    <w:rsid w:val="004C1624"/>
    <w:rsid w:val="004C2188"/>
    <w:rsid w:val="004C26A6"/>
    <w:rsid w:val="004C2E24"/>
    <w:rsid w:val="004C52ED"/>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2C6A"/>
    <w:rsid w:val="004D3B21"/>
    <w:rsid w:val="004D4308"/>
    <w:rsid w:val="004D4A10"/>
    <w:rsid w:val="004D4F2F"/>
    <w:rsid w:val="004D6F4A"/>
    <w:rsid w:val="004D7C9B"/>
    <w:rsid w:val="004E018F"/>
    <w:rsid w:val="004E0396"/>
    <w:rsid w:val="004E0721"/>
    <w:rsid w:val="004E089E"/>
    <w:rsid w:val="004E08CB"/>
    <w:rsid w:val="004E0C16"/>
    <w:rsid w:val="004E1521"/>
    <w:rsid w:val="004E1649"/>
    <w:rsid w:val="004E18D9"/>
    <w:rsid w:val="004E2CCA"/>
    <w:rsid w:val="004E3378"/>
    <w:rsid w:val="004E36C7"/>
    <w:rsid w:val="004E3B04"/>
    <w:rsid w:val="004E3F21"/>
    <w:rsid w:val="004E439B"/>
    <w:rsid w:val="004E4F7F"/>
    <w:rsid w:val="004E50D4"/>
    <w:rsid w:val="004E5AB0"/>
    <w:rsid w:val="004E5D27"/>
    <w:rsid w:val="004E681F"/>
    <w:rsid w:val="004E7D81"/>
    <w:rsid w:val="004F008C"/>
    <w:rsid w:val="004F137D"/>
    <w:rsid w:val="004F14E3"/>
    <w:rsid w:val="004F16D9"/>
    <w:rsid w:val="004F17DC"/>
    <w:rsid w:val="004F202B"/>
    <w:rsid w:val="004F21A7"/>
    <w:rsid w:val="004F22AB"/>
    <w:rsid w:val="004F29E8"/>
    <w:rsid w:val="004F2B07"/>
    <w:rsid w:val="004F3F1E"/>
    <w:rsid w:val="004F45AC"/>
    <w:rsid w:val="004F461E"/>
    <w:rsid w:val="004F48E0"/>
    <w:rsid w:val="004F4921"/>
    <w:rsid w:val="004F4F7D"/>
    <w:rsid w:val="004F4FA9"/>
    <w:rsid w:val="004F5C05"/>
    <w:rsid w:val="004F672C"/>
    <w:rsid w:val="004F6896"/>
    <w:rsid w:val="004F7057"/>
    <w:rsid w:val="00500290"/>
    <w:rsid w:val="00500C84"/>
    <w:rsid w:val="00500DA3"/>
    <w:rsid w:val="00501D85"/>
    <w:rsid w:val="00503B20"/>
    <w:rsid w:val="00503EBC"/>
    <w:rsid w:val="0050429A"/>
    <w:rsid w:val="0050430E"/>
    <w:rsid w:val="00504769"/>
    <w:rsid w:val="00504812"/>
    <w:rsid w:val="00505A24"/>
    <w:rsid w:val="00506B9F"/>
    <w:rsid w:val="0050702F"/>
    <w:rsid w:val="00507EEC"/>
    <w:rsid w:val="00510404"/>
    <w:rsid w:val="00510582"/>
    <w:rsid w:val="00510801"/>
    <w:rsid w:val="00510BCE"/>
    <w:rsid w:val="00510C0F"/>
    <w:rsid w:val="00510FCB"/>
    <w:rsid w:val="0051144F"/>
    <w:rsid w:val="005115B5"/>
    <w:rsid w:val="00511C4B"/>
    <w:rsid w:val="005127D3"/>
    <w:rsid w:val="0051356A"/>
    <w:rsid w:val="00513790"/>
    <w:rsid w:val="0051477C"/>
    <w:rsid w:val="005148DC"/>
    <w:rsid w:val="005149F4"/>
    <w:rsid w:val="00514ABF"/>
    <w:rsid w:val="00514CFB"/>
    <w:rsid w:val="00514FF3"/>
    <w:rsid w:val="0051523C"/>
    <w:rsid w:val="00515347"/>
    <w:rsid w:val="005166EB"/>
    <w:rsid w:val="005167F2"/>
    <w:rsid w:val="00516FC6"/>
    <w:rsid w:val="00517C17"/>
    <w:rsid w:val="005210B3"/>
    <w:rsid w:val="00521AF3"/>
    <w:rsid w:val="00522477"/>
    <w:rsid w:val="00522550"/>
    <w:rsid w:val="005225A8"/>
    <w:rsid w:val="005229F6"/>
    <w:rsid w:val="00523334"/>
    <w:rsid w:val="00523BDB"/>
    <w:rsid w:val="00523CE8"/>
    <w:rsid w:val="0052408D"/>
    <w:rsid w:val="00524914"/>
    <w:rsid w:val="00524DA7"/>
    <w:rsid w:val="00525721"/>
    <w:rsid w:val="00525A2F"/>
    <w:rsid w:val="00526708"/>
    <w:rsid w:val="00526A8B"/>
    <w:rsid w:val="00526DAD"/>
    <w:rsid w:val="00527092"/>
    <w:rsid w:val="00527283"/>
    <w:rsid w:val="005277D0"/>
    <w:rsid w:val="005277E1"/>
    <w:rsid w:val="0052781E"/>
    <w:rsid w:val="00530B2F"/>
    <w:rsid w:val="00531EB5"/>
    <w:rsid w:val="00532A57"/>
    <w:rsid w:val="00532F9E"/>
    <w:rsid w:val="00532FF8"/>
    <w:rsid w:val="005342E0"/>
    <w:rsid w:val="0053461C"/>
    <w:rsid w:val="00534675"/>
    <w:rsid w:val="005347CE"/>
    <w:rsid w:val="00534B42"/>
    <w:rsid w:val="00534E3A"/>
    <w:rsid w:val="00534FA9"/>
    <w:rsid w:val="0053509C"/>
    <w:rsid w:val="005355A4"/>
    <w:rsid w:val="00535D51"/>
    <w:rsid w:val="00536DA5"/>
    <w:rsid w:val="00537877"/>
    <w:rsid w:val="0054019C"/>
    <w:rsid w:val="005406C4"/>
    <w:rsid w:val="00540B68"/>
    <w:rsid w:val="00540F25"/>
    <w:rsid w:val="0054178C"/>
    <w:rsid w:val="0054258E"/>
    <w:rsid w:val="00542A31"/>
    <w:rsid w:val="00542E9A"/>
    <w:rsid w:val="00542F4C"/>
    <w:rsid w:val="00542FDD"/>
    <w:rsid w:val="0054309A"/>
    <w:rsid w:val="005432A3"/>
    <w:rsid w:val="00543BCE"/>
    <w:rsid w:val="00543DFA"/>
    <w:rsid w:val="0054437E"/>
    <w:rsid w:val="005447AA"/>
    <w:rsid w:val="005451F7"/>
    <w:rsid w:val="0054585E"/>
    <w:rsid w:val="00545950"/>
    <w:rsid w:val="00545BF0"/>
    <w:rsid w:val="00545C6E"/>
    <w:rsid w:val="00545EBD"/>
    <w:rsid w:val="00546C5D"/>
    <w:rsid w:val="00546FBD"/>
    <w:rsid w:val="005470CD"/>
    <w:rsid w:val="00547298"/>
    <w:rsid w:val="00550C80"/>
    <w:rsid w:val="00551069"/>
    <w:rsid w:val="0055109D"/>
    <w:rsid w:val="00551C56"/>
    <w:rsid w:val="00551D51"/>
    <w:rsid w:val="00552451"/>
    <w:rsid w:val="00552F7F"/>
    <w:rsid w:val="0055304E"/>
    <w:rsid w:val="0055341D"/>
    <w:rsid w:val="0055389D"/>
    <w:rsid w:val="00554301"/>
    <w:rsid w:val="00555935"/>
    <w:rsid w:val="00555D20"/>
    <w:rsid w:val="00557093"/>
    <w:rsid w:val="00557CB6"/>
    <w:rsid w:val="00557D33"/>
    <w:rsid w:val="005626AB"/>
    <w:rsid w:val="005628EB"/>
    <w:rsid w:val="005630A9"/>
    <w:rsid w:val="005632C1"/>
    <w:rsid w:val="00563ADF"/>
    <w:rsid w:val="00563DA7"/>
    <w:rsid w:val="005643CC"/>
    <w:rsid w:val="00564933"/>
    <w:rsid w:val="00564F85"/>
    <w:rsid w:val="0056583D"/>
    <w:rsid w:val="00566121"/>
    <w:rsid w:val="00566855"/>
    <w:rsid w:val="00570565"/>
    <w:rsid w:val="00570E5C"/>
    <w:rsid w:val="00571140"/>
    <w:rsid w:val="005713A3"/>
    <w:rsid w:val="005713DA"/>
    <w:rsid w:val="005716FC"/>
    <w:rsid w:val="00571DA3"/>
    <w:rsid w:val="0057251D"/>
    <w:rsid w:val="005727FB"/>
    <w:rsid w:val="00572D54"/>
    <w:rsid w:val="00573520"/>
    <w:rsid w:val="00573647"/>
    <w:rsid w:val="00573E76"/>
    <w:rsid w:val="00574B51"/>
    <w:rsid w:val="00575032"/>
    <w:rsid w:val="00575F48"/>
    <w:rsid w:val="005761F7"/>
    <w:rsid w:val="00576981"/>
    <w:rsid w:val="00576E84"/>
    <w:rsid w:val="00577D55"/>
    <w:rsid w:val="00577FD4"/>
    <w:rsid w:val="00580446"/>
    <w:rsid w:val="005807D2"/>
    <w:rsid w:val="0058083D"/>
    <w:rsid w:val="00581162"/>
    <w:rsid w:val="00581237"/>
    <w:rsid w:val="0058171A"/>
    <w:rsid w:val="005829C3"/>
    <w:rsid w:val="00582AC8"/>
    <w:rsid w:val="00582C08"/>
    <w:rsid w:val="0058367A"/>
    <w:rsid w:val="00583F9D"/>
    <w:rsid w:val="00584403"/>
    <w:rsid w:val="005858CA"/>
    <w:rsid w:val="00586032"/>
    <w:rsid w:val="005874A3"/>
    <w:rsid w:val="00587654"/>
    <w:rsid w:val="00587727"/>
    <w:rsid w:val="00587767"/>
    <w:rsid w:val="00587AE6"/>
    <w:rsid w:val="00590202"/>
    <w:rsid w:val="00591435"/>
    <w:rsid w:val="005925B1"/>
    <w:rsid w:val="00592D2D"/>
    <w:rsid w:val="00593937"/>
    <w:rsid w:val="00593A5D"/>
    <w:rsid w:val="005940FE"/>
    <w:rsid w:val="00594100"/>
    <w:rsid w:val="00594343"/>
    <w:rsid w:val="00594391"/>
    <w:rsid w:val="005972D3"/>
    <w:rsid w:val="00597662"/>
    <w:rsid w:val="0059775D"/>
    <w:rsid w:val="005A0C21"/>
    <w:rsid w:val="005A1F0A"/>
    <w:rsid w:val="005A20E7"/>
    <w:rsid w:val="005A24F1"/>
    <w:rsid w:val="005A2591"/>
    <w:rsid w:val="005A2F96"/>
    <w:rsid w:val="005A376D"/>
    <w:rsid w:val="005A4448"/>
    <w:rsid w:val="005A46D3"/>
    <w:rsid w:val="005A47BD"/>
    <w:rsid w:val="005A4B33"/>
    <w:rsid w:val="005A4E5E"/>
    <w:rsid w:val="005A5AD7"/>
    <w:rsid w:val="005A5D6C"/>
    <w:rsid w:val="005A7296"/>
    <w:rsid w:val="005A7995"/>
    <w:rsid w:val="005A7E47"/>
    <w:rsid w:val="005B0166"/>
    <w:rsid w:val="005B06FF"/>
    <w:rsid w:val="005B0BA0"/>
    <w:rsid w:val="005B0CAC"/>
    <w:rsid w:val="005B1099"/>
    <w:rsid w:val="005B133C"/>
    <w:rsid w:val="005B1493"/>
    <w:rsid w:val="005B14BE"/>
    <w:rsid w:val="005B1660"/>
    <w:rsid w:val="005B1902"/>
    <w:rsid w:val="005B21AB"/>
    <w:rsid w:val="005B2682"/>
    <w:rsid w:val="005B2D04"/>
    <w:rsid w:val="005B3211"/>
    <w:rsid w:val="005B3230"/>
    <w:rsid w:val="005B36FC"/>
    <w:rsid w:val="005B585D"/>
    <w:rsid w:val="005B5E43"/>
    <w:rsid w:val="005B6010"/>
    <w:rsid w:val="005B6115"/>
    <w:rsid w:val="005B63DD"/>
    <w:rsid w:val="005B64DD"/>
    <w:rsid w:val="005B68B8"/>
    <w:rsid w:val="005B734A"/>
    <w:rsid w:val="005B76DA"/>
    <w:rsid w:val="005B76FD"/>
    <w:rsid w:val="005B78BB"/>
    <w:rsid w:val="005B7991"/>
    <w:rsid w:val="005C0E50"/>
    <w:rsid w:val="005C1117"/>
    <w:rsid w:val="005C1999"/>
    <w:rsid w:val="005C2668"/>
    <w:rsid w:val="005C2B31"/>
    <w:rsid w:val="005C37B8"/>
    <w:rsid w:val="005C3C25"/>
    <w:rsid w:val="005C6209"/>
    <w:rsid w:val="005C6E86"/>
    <w:rsid w:val="005C6ECC"/>
    <w:rsid w:val="005C6F47"/>
    <w:rsid w:val="005C6F82"/>
    <w:rsid w:val="005C7274"/>
    <w:rsid w:val="005C75D0"/>
    <w:rsid w:val="005C7B7D"/>
    <w:rsid w:val="005C7E79"/>
    <w:rsid w:val="005D00D5"/>
    <w:rsid w:val="005D039F"/>
    <w:rsid w:val="005D0456"/>
    <w:rsid w:val="005D0675"/>
    <w:rsid w:val="005D0E91"/>
    <w:rsid w:val="005D0F0B"/>
    <w:rsid w:val="005D10FD"/>
    <w:rsid w:val="005D1984"/>
    <w:rsid w:val="005D2BCC"/>
    <w:rsid w:val="005D2CF1"/>
    <w:rsid w:val="005D3800"/>
    <w:rsid w:val="005D44D5"/>
    <w:rsid w:val="005D4800"/>
    <w:rsid w:val="005D48C8"/>
    <w:rsid w:val="005D4ABB"/>
    <w:rsid w:val="005D5912"/>
    <w:rsid w:val="005D59EF"/>
    <w:rsid w:val="005D5A82"/>
    <w:rsid w:val="005D6A69"/>
    <w:rsid w:val="005D6B07"/>
    <w:rsid w:val="005D6B24"/>
    <w:rsid w:val="005D6B3A"/>
    <w:rsid w:val="005D7612"/>
    <w:rsid w:val="005D794F"/>
    <w:rsid w:val="005E0522"/>
    <w:rsid w:val="005E0711"/>
    <w:rsid w:val="005E0E73"/>
    <w:rsid w:val="005E122C"/>
    <w:rsid w:val="005E1B29"/>
    <w:rsid w:val="005E24DE"/>
    <w:rsid w:val="005E30BE"/>
    <w:rsid w:val="005E375F"/>
    <w:rsid w:val="005E383A"/>
    <w:rsid w:val="005E44DF"/>
    <w:rsid w:val="005E457E"/>
    <w:rsid w:val="005E4757"/>
    <w:rsid w:val="005E48A6"/>
    <w:rsid w:val="005E51F4"/>
    <w:rsid w:val="005E5726"/>
    <w:rsid w:val="005E5CDD"/>
    <w:rsid w:val="005E5D53"/>
    <w:rsid w:val="005E645D"/>
    <w:rsid w:val="005E6D91"/>
    <w:rsid w:val="005E7103"/>
    <w:rsid w:val="005E71C9"/>
    <w:rsid w:val="005E742C"/>
    <w:rsid w:val="005F07B6"/>
    <w:rsid w:val="005F094C"/>
    <w:rsid w:val="005F0CE1"/>
    <w:rsid w:val="005F0F7F"/>
    <w:rsid w:val="005F109A"/>
    <w:rsid w:val="005F11CE"/>
    <w:rsid w:val="005F145D"/>
    <w:rsid w:val="005F1CB1"/>
    <w:rsid w:val="005F1D65"/>
    <w:rsid w:val="005F213C"/>
    <w:rsid w:val="005F219C"/>
    <w:rsid w:val="005F282A"/>
    <w:rsid w:val="005F2E54"/>
    <w:rsid w:val="005F4604"/>
    <w:rsid w:val="005F4BAA"/>
    <w:rsid w:val="005F5ABF"/>
    <w:rsid w:val="005F606B"/>
    <w:rsid w:val="005F60F1"/>
    <w:rsid w:val="005F661C"/>
    <w:rsid w:val="005F6B78"/>
    <w:rsid w:val="005F6D0D"/>
    <w:rsid w:val="005F6D8F"/>
    <w:rsid w:val="005F747D"/>
    <w:rsid w:val="00600E31"/>
    <w:rsid w:val="00600FAF"/>
    <w:rsid w:val="00603650"/>
    <w:rsid w:val="00603757"/>
    <w:rsid w:val="006039ED"/>
    <w:rsid w:val="00603B0F"/>
    <w:rsid w:val="00604246"/>
    <w:rsid w:val="006049B8"/>
    <w:rsid w:val="0060567D"/>
    <w:rsid w:val="0060595C"/>
    <w:rsid w:val="00606F3B"/>
    <w:rsid w:val="00606F4D"/>
    <w:rsid w:val="00607563"/>
    <w:rsid w:val="0060760D"/>
    <w:rsid w:val="006107B6"/>
    <w:rsid w:val="00612041"/>
    <w:rsid w:val="00612567"/>
    <w:rsid w:val="006130E8"/>
    <w:rsid w:val="00613580"/>
    <w:rsid w:val="0061367C"/>
    <w:rsid w:val="00613992"/>
    <w:rsid w:val="006139D0"/>
    <w:rsid w:val="00613C2D"/>
    <w:rsid w:val="006141C9"/>
    <w:rsid w:val="00614C23"/>
    <w:rsid w:val="00614EF3"/>
    <w:rsid w:val="00615093"/>
    <w:rsid w:val="006153D7"/>
    <w:rsid w:val="00615892"/>
    <w:rsid w:val="00615D8C"/>
    <w:rsid w:val="006165A2"/>
    <w:rsid w:val="0061684C"/>
    <w:rsid w:val="006172F7"/>
    <w:rsid w:val="00617334"/>
    <w:rsid w:val="0061761D"/>
    <w:rsid w:val="006179EA"/>
    <w:rsid w:val="00617A57"/>
    <w:rsid w:val="00620362"/>
    <w:rsid w:val="0062086E"/>
    <w:rsid w:val="0062090D"/>
    <w:rsid w:val="00620B3E"/>
    <w:rsid w:val="00621276"/>
    <w:rsid w:val="0062128A"/>
    <w:rsid w:val="00621927"/>
    <w:rsid w:val="00622AB4"/>
    <w:rsid w:val="00622D7F"/>
    <w:rsid w:val="00623034"/>
    <w:rsid w:val="00623584"/>
    <w:rsid w:val="00624180"/>
    <w:rsid w:val="006241B9"/>
    <w:rsid w:val="006244CF"/>
    <w:rsid w:val="00624761"/>
    <w:rsid w:val="00624910"/>
    <w:rsid w:val="00624B16"/>
    <w:rsid w:val="00624CB1"/>
    <w:rsid w:val="00625158"/>
    <w:rsid w:val="00625BD2"/>
    <w:rsid w:val="0062674A"/>
    <w:rsid w:val="006274BD"/>
    <w:rsid w:val="0062755F"/>
    <w:rsid w:val="00627BBB"/>
    <w:rsid w:val="00627EDF"/>
    <w:rsid w:val="006314B1"/>
    <w:rsid w:val="006315E9"/>
    <w:rsid w:val="00631846"/>
    <w:rsid w:val="006326B7"/>
    <w:rsid w:val="00633035"/>
    <w:rsid w:val="00633ED1"/>
    <w:rsid w:val="0063432C"/>
    <w:rsid w:val="00634346"/>
    <w:rsid w:val="00634717"/>
    <w:rsid w:val="00634910"/>
    <w:rsid w:val="006350CA"/>
    <w:rsid w:val="006356A4"/>
    <w:rsid w:val="00636148"/>
    <w:rsid w:val="0063657A"/>
    <w:rsid w:val="00636CB8"/>
    <w:rsid w:val="006371C4"/>
    <w:rsid w:val="0063756C"/>
    <w:rsid w:val="0063760C"/>
    <w:rsid w:val="006376FD"/>
    <w:rsid w:val="006379F7"/>
    <w:rsid w:val="00637DD5"/>
    <w:rsid w:val="0064100A"/>
    <w:rsid w:val="006413A0"/>
    <w:rsid w:val="00641769"/>
    <w:rsid w:val="00641C2A"/>
    <w:rsid w:val="00642A22"/>
    <w:rsid w:val="00643669"/>
    <w:rsid w:val="00643777"/>
    <w:rsid w:val="00643A4C"/>
    <w:rsid w:val="00643AA4"/>
    <w:rsid w:val="00643AD8"/>
    <w:rsid w:val="00643DDE"/>
    <w:rsid w:val="00643FB0"/>
    <w:rsid w:val="00644F61"/>
    <w:rsid w:val="00645279"/>
    <w:rsid w:val="006454EC"/>
    <w:rsid w:val="006459CB"/>
    <w:rsid w:val="00645CCB"/>
    <w:rsid w:val="00645E15"/>
    <w:rsid w:val="00646207"/>
    <w:rsid w:val="006469EE"/>
    <w:rsid w:val="00646B7D"/>
    <w:rsid w:val="006471EF"/>
    <w:rsid w:val="00647670"/>
    <w:rsid w:val="00647FD9"/>
    <w:rsid w:val="00650118"/>
    <w:rsid w:val="00651423"/>
    <w:rsid w:val="006516BC"/>
    <w:rsid w:val="00651F24"/>
    <w:rsid w:val="006524A3"/>
    <w:rsid w:val="006529DB"/>
    <w:rsid w:val="00652B63"/>
    <w:rsid w:val="00652CFA"/>
    <w:rsid w:val="00653191"/>
    <w:rsid w:val="0065348B"/>
    <w:rsid w:val="00654239"/>
    <w:rsid w:val="0065425F"/>
    <w:rsid w:val="00654E76"/>
    <w:rsid w:val="0065528D"/>
    <w:rsid w:val="00655B70"/>
    <w:rsid w:val="006569BF"/>
    <w:rsid w:val="00656EA4"/>
    <w:rsid w:val="00657380"/>
    <w:rsid w:val="006573C5"/>
    <w:rsid w:val="0065761C"/>
    <w:rsid w:val="00657FC2"/>
    <w:rsid w:val="00660539"/>
    <w:rsid w:val="00660F13"/>
    <w:rsid w:val="006610A8"/>
    <w:rsid w:val="0066145C"/>
    <w:rsid w:val="00663174"/>
    <w:rsid w:val="00663C4F"/>
    <w:rsid w:val="0066480C"/>
    <w:rsid w:val="00664C27"/>
    <w:rsid w:val="00664CAE"/>
    <w:rsid w:val="00665934"/>
    <w:rsid w:val="00665BBC"/>
    <w:rsid w:val="00665FAE"/>
    <w:rsid w:val="006660BE"/>
    <w:rsid w:val="006660ED"/>
    <w:rsid w:val="006665DD"/>
    <w:rsid w:val="00666B50"/>
    <w:rsid w:val="00667196"/>
    <w:rsid w:val="00667390"/>
    <w:rsid w:val="00670427"/>
    <w:rsid w:val="00670ECD"/>
    <w:rsid w:val="00670F65"/>
    <w:rsid w:val="006717E6"/>
    <w:rsid w:val="00671A9D"/>
    <w:rsid w:val="00671C28"/>
    <w:rsid w:val="00671DA1"/>
    <w:rsid w:val="006728A7"/>
    <w:rsid w:val="006729A5"/>
    <w:rsid w:val="006739FB"/>
    <w:rsid w:val="00673B4C"/>
    <w:rsid w:val="00673DF6"/>
    <w:rsid w:val="006742DB"/>
    <w:rsid w:val="00674323"/>
    <w:rsid w:val="006749FD"/>
    <w:rsid w:val="00674A7E"/>
    <w:rsid w:val="00674A91"/>
    <w:rsid w:val="00675125"/>
    <w:rsid w:val="00675191"/>
    <w:rsid w:val="0067530F"/>
    <w:rsid w:val="00675605"/>
    <w:rsid w:val="0067659C"/>
    <w:rsid w:val="006773A3"/>
    <w:rsid w:val="00677BD8"/>
    <w:rsid w:val="00677EA1"/>
    <w:rsid w:val="0068014D"/>
    <w:rsid w:val="00680242"/>
    <w:rsid w:val="00680327"/>
    <w:rsid w:val="00680535"/>
    <w:rsid w:val="00680645"/>
    <w:rsid w:val="00680B67"/>
    <w:rsid w:val="006815E9"/>
    <w:rsid w:val="00681716"/>
    <w:rsid w:val="006818A5"/>
    <w:rsid w:val="006820E3"/>
    <w:rsid w:val="006823A3"/>
    <w:rsid w:val="006824E4"/>
    <w:rsid w:val="00682580"/>
    <w:rsid w:val="00682BE3"/>
    <w:rsid w:val="00682E7A"/>
    <w:rsid w:val="00682E87"/>
    <w:rsid w:val="0068333A"/>
    <w:rsid w:val="00683EA7"/>
    <w:rsid w:val="0068433B"/>
    <w:rsid w:val="006843D9"/>
    <w:rsid w:val="00684459"/>
    <w:rsid w:val="00684B60"/>
    <w:rsid w:val="00684F64"/>
    <w:rsid w:val="00685047"/>
    <w:rsid w:val="00685666"/>
    <w:rsid w:val="006858C8"/>
    <w:rsid w:val="00685B2A"/>
    <w:rsid w:val="00685B85"/>
    <w:rsid w:val="00686AEC"/>
    <w:rsid w:val="00686C46"/>
    <w:rsid w:val="00687105"/>
    <w:rsid w:val="00687742"/>
    <w:rsid w:val="006877BA"/>
    <w:rsid w:val="006903E6"/>
    <w:rsid w:val="006906C8"/>
    <w:rsid w:val="0069107B"/>
    <w:rsid w:val="00691231"/>
    <w:rsid w:val="006928BA"/>
    <w:rsid w:val="00692EEA"/>
    <w:rsid w:val="006932E2"/>
    <w:rsid w:val="00694BAF"/>
    <w:rsid w:val="00695274"/>
    <w:rsid w:val="00695419"/>
    <w:rsid w:val="006954A5"/>
    <w:rsid w:val="00695A3E"/>
    <w:rsid w:val="00695DA6"/>
    <w:rsid w:val="00696528"/>
    <w:rsid w:val="006972D7"/>
    <w:rsid w:val="00697A80"/>
    <w:rsid w:val="006A05CD"/>
    <w:rsid w:val="006A09D9"/>
    <w:rsid w:val="006A1BBC"/>
    <w:rsid w:val="006A1CB3"/>
    <w:rsid w:val="006A1D5A"/>
    <w:rsid w:val="006A1F7B"/>
    <w:rsid w:val="006A215B"/>
    <w:rsid w:val="006A23F0"/>
    <w:rsid w:val="006A2E98"/>
    <w:rsid w:val="006A34EA"/>
    <w:rsid w:val="006A4B4F"/>
    <w:rsid w:val="006A4F81"/>
    <w:rsid w:val="006A5AFC"/>
    <w:rsid w:val="006A5CDF"/>
    <w:rsid w:val="006A6171"/>
    <w:rsid w:val="006A6186"/>
    <w:rsid w:val="006A65C9"/>
    <w:rsid w:val="006A67AE"/>
    <w:rsid w:val="006A7B6F"/>
    <w:rsid w:val="006A7C35"/>
    <w:rsid w:val="006A7E02"/>
    <w:rsid w:val="006B13A0"/>
    <w:rsid w:val="006B146F"/>
    <w:rsid w:val="006B1C2E"/>
    <w:rsid w:val="006B328E"/>
    <w:rsid w:val="006B344A"/>
    <w:rsid w:val="006B354B"/>
    <w:rsid w:val="006B3DE1"/>
    <w:rsid w:val="006B4AF5"/>
    <w:rsid w:val="006B4C37"/>
    <w:rsid w:val="006B533A"/>
    <w:rsid w:val="006B54C0"/>
    <w:rsid w:val="006B58F2"/>
    <w:rsid w:val="006B61C5"/>
    <w:rsid w:val="006B7497"/>
    <w:rsid w:val="006B7AD3"/>
    <w:rsid w:val="006B7AF1"/>
    <w:rsid w:val="006B7FC3"/>
    <w:rsid w:val="006C0F01"/>
    <w:rsid w:val="006C1C31"/>
    <w:rsid w:val="006C2A30"/>
    <w:rsid w:val="006C2DC4"/>
    <w:rsid w:val="006C3431"/>
    <w:rsid w:val="006C3D7C"/>
    <w:rsid w:val="006C4052"/>
    <w:rsid w:val="006C450F"/>
    <w:rsid w:val="006C46F0"/>
    <w:rsid w:val="006C47B6"/>
    <w:rsid w:val="006C5310"/>
    <w:rsid w:val="006C5518"/>
    <w:rsid w:val="006C5543"/>
    <w:rsid w:val="006C55A9"/>
    <w:rsid w:val="006C61C4"/>
    <w:rsid w:val="006C6567"/>
    <w:rsid w:val="006C6586"/>
    <w:rsid w:val="006C6FE8"/>
    <w:rsid w:val="006C7375"/>
    <w:rsid w:val="006C73CB"/>
    <w:rsid w:val="006D04A3"/>
    <w:rsid w:val="006D058C"/>
    <w:rsid w:val="006D0753"/>
    <w:rsid w:val="006D088B"/>
    <w:rsid w:val="006D11DD"/>
    <w:rsid w:val="006D2090"/>
    <w:rsid w:val="006D2234"/>
    <w:rsid w:val="006D2E61"/>
    <w:rsid w:val="006D4063"/>
    <w:rsid w:val="006D465F"/>
    <w:rsid w:val="006D48D5"/>
    <w:rsid w:val="006D4C34"/>
    <w:rsid w:val="006D4D3A"/>
    <w:rsid w:val="006D4E0E"/>
    <w:rsid w:val="006D5C52"/>
    <w:rsid w:val="006D6185"/>
    <w:rsid w:val="006D646E"/>
    <w:rsid w:val="006D6FA1"/>
    <w:rsid w:val="006D73EF"/>
    <w:rsid w:val="006E01D1"/>
    <w:rsid w:val="006E02BD"/>
    <w:rsid w:val="006E07A4"/>
    <w:rsid w:val="006E1DAA"/>
    <w:rsid w:val="006E1F68"/>
    <w:rsid w:val="006E2199"/>
    <w:rsid w:val="006E240B"/>
    <w:rsid w:val="006E24A3"/>
    <w:rsid w:val="006E2E8B"/>
    <w:rsid w:val="006E30F2"/>
    <w:rsid w:val="006E527A"/>
    <w:rsid w:val="006E53B0"/>
    <w:rsid w:val="006E6434"/>
    <w:rsid w:val="006E6903"/>
    <w:rsid w:val="006E7D88"/>
    <w:rsid w:val="006F05D1"/>
    <w:rsid w:val="006F1AB7"/>
    <w:rsid w:val="006F1E3D"/>
    <w:rsid w:val="006F208F"/>
    <w:rsid w:val="006F227E"/>
    <w:rsid w:val="006F2579"/>
    <w:rsid w:val="006F28B8"/>
    <w:rsid w:val="006F2DEF"/>
    <w:rsid w:val="006F344B"/>
    <w:rsid w:val="006F3F70"/>
    <w:rsid w:val="006F3FDB"/>
    <w:rsid w:val="006F41D8"/>
    <w:rsid w:val="006F4460"/>
    <w:rsid w:val="006F4546"/>
    <w:rsid w:val="006F4DC2"/>
    <w:rsid w:val="006F4F0C"/>
    <w:rsid w:val="006F509C"/>
    <w:rsid w:val="006F50C7"/>
    <w:rsid w:val="006F50ED"/>
    <w:rsid w:val="006F55D0"/>
    <w:rsid w:val="006F6C19"/>
    <w:rsid w:val="006F6E73"/>
    <w:rsid w:val="006F6E7B"/>
    <w:rsid w:val="0070049C"/>
    <w:rsid w:val="00700E97"/>
    <w:rsid w:val="0070183B"/>
    <w:rsid w:val="00701A1C"/>
    <w:rsid w:val="00701EFD"/>
    <w:rsid w:val="00701F43"/>
    <w:rsid w:val="00701F4F"/>
    <w:rsid w:val="007022AA"/>
    <w:rsid w:val="00702677"/>
    <w:rsid w:val="0070272B"/>
    <w:rsid w:val="00702986"/>
    <w:rsid w:val="00702F80"/>
    <w:rsid w:val="0070323A"/>
    <w:rsid w:val="00704198"/>
    <w:rsid w:val="007055B2"/>
    <w:rsid w:val="00705F24"/>
    <w:rsid w:val="0070605A"/>
    <w:rsid w:val="00707875"/>
    <w:rsid w:val="0070795D"/>
    <w:rsid w:val="007079F5"/>
    <w:rsid w:val="00707FB8"/>
    <w:rsid w:val="007101E9"/>
    <w:rsid w:val="00710E07"/>
    <w:rsid w:val="007119E6"/>
    <w:rsid w:val="00712D02"/>
    <w:rsid w:val="00713F1B"/>
    <w:rsid w:val="00714D2E"/>
    <w:rsid w:val="0071553E"/>
    <w:rsid w:val="00715588"/>
    <w:rsid w:val="00715DCA"/>
    <w:rsid w:val="007165B3"/>
    <w:rsid w:val="00716AA7"/>
    <w:rsid w:val="00717037"/>
    <w:rsid w:val="007175CB"/>
    <w:rsid w:val="007175E0"/>
    <w:rsid w:val="00717785"/>
    <w:rsid w:val="0072071F"/>
    <w:rsid w:val="00720C36"/>
    <w:rsid w:val="00720E41"/>
    <w:rsid w:val="007229A5"/>
    <w:rsid w:val="007231CB"/>
    <w:rsid w:val="007232C9"/>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CCC"/>
    <w:rsid w:val="00732FDA"/>
    <w:rsid w:val="007330E1"/>
    <w:rsid w:val="007331FB"/>
    <w:rsid w:val="00733530"/>
    <w:rsid w:val="0073364C"/>
    <w:rsid w:val="007337A2"/>
    <w:rsid w:val="00733822"/>
    <w:rsid w:val="00733D67"/>
    <w:rsid w:val="00733E5E"/>
    <w:rsid w:val="00733E71"/>
    <w:rsid w:val="0073405C"/>
    <w:rsid w:val="00735047"/>
    <w:rsid w:val="007358D0"/>
    <w:rsid w:val="00735911"/>
    <w:rsid w:val="00735A70"/>
    <w:rsid w:val="00737418"/>
    <w:rsid w:val="00737817"/>
    <w:rsid w:val="00737B66"/>
    <w:rsid w:val="00740381"/>
    <w:rsid w:val="00740645"/>
    <w:rsid w:val="007407F8"/>
    <w:rsid w:val="007407FE"/>
    <w:rsid w:val="007408DB"/>
    <w:rsid w:val="0074153F"/>
    <w:rsid w:val="00741DD0"/>
    <w:rsid w:val="00742199"/>
    <w:rsid w:val="0074225D"/>
    <w:rsid w:val="007423B4"/>
    <w:rsid w:val="00742DC3"/>
    <w:rsid w:val="00743A98"/>
    <w:rsid w:val="00744A87"/>
    <w:rsid w:val="00744D99"/>
    <w:rsid w:val="00745091"/>
    <w:rsid w:val="0074549B"/>
    <w:rsid w:val="00745B2B"/>
    <w:rsid w:val="00746267"/>
    <w:rsid w:val="00746844"/>
    <w:rsid w:val="00747329"/>
    <w:rsid w:val="00747821"/>
    <w:rsid w:val="00747ABA"/>
    <w:rsid w:val="00747B3B"/>
    <w:rsid w:val="00747C5D"/>
    <w:rsid w:val="00750F63"/>
    <w:rsid w:val="007511A8"/>
    <w:rsid w:val="0075205F"/>
    <w:rsid w:val="00752513"/>
    <w:rsid w:val="007525D6"/>
    <w:rsid w:val="0075335D"/>
    <w:rsid w:val="007544D5"/>
    <w:rsid w:val="00755362"/>
    <w:rsid w:val="007554D0"/>
    <w:rsid w:val="007555AE"/>
    <w:rsid w:val="00756B33"/>
    <w:rsid w:val="00756CA9"/>
    <w:rsid w:val="00757967"/>
    <w:rsid w:val="00757E35"/>
    <w:rsid w:val="00760139"/>
    <w:rsid w:val="007602BF"/>
    <w:rsid w:val="00760454"/>
    <w:rsid w:val="00760A4F"/>
    <w:rsid w:val="00761101"/>
    <w:rsid w:val="00761906"/>
    <w:rsid w:val="00762BDA"/>
    <w:rsid w:val="00762D97"/>
    <w:rsid w:val="00763E4B"/>
    <w:rsid w:val="00764BA2"/>
    <w:rsid w:val="00764CF1"/>
    <w:rsid w:val="00764EFE"/>
    <w:rsid w:val="0076587E"/>
    <w:rsid w:val="00765C10"/>
    <w:rsid w:val="00765FE7"/>
    <w:rsid w:val="00766F9E"/>
    <w:rsid w:val="00767011"/>
    <w:rsid w:val="00767C2B"/>
    <w:rsid w:val="00767C5E"/>
    <w:rsid w:val="00771017"/>
    <w:rsid w:val="00771243"/>
    <w:rsid w:val="00771323"/>
    <w:rsid w:val="00771AD8"/>
    <w:rsid w:val="00771C94"/>
    <w:rsid w:val="00772EF7"/>
    <w:rsid w:val="00773285"/>
    <w:rsid w:val="00774D5D"/>
    <w:rsid w:val="007754F0"/>
    <w:rsid w:val="007755E2"/>
    <w:rsid w:val="007757C8"/>
    <w:rsid w:val="00775E08"/>
    <w:rsid w:val="00776A00"/>
    <w:rsid w:val="00776A38"/>
    <w:rsid w:val="00776E12"/>
    <w:rsid w:val="00776E97"/>
    <w:rsid w:val="00777377"/>
    <w:rsid w:val="00777628"/>
    <w:rsid w:val="00777B46"/>
    <w:rsid w:val="00777F4E"/>
    <w:rsid w:val="0078018D"/>
    <w:rsid w:val="00780719"/>
    <w:rsid w:val="00780B9E"/>
    <w:rsid w:val="00780E7D"/>
    <w:rsid w:val="007815A9"/>
    <w:rsid w:val="00781BCB"/>
    <w:rsid w:val="007823A9"/>
    <w:rsid w:val="00782AA9"/>
    <w:rsid w:val="0078347D"/>
    <w:rsid w:val="0078372D"/>
    <w:rsid w:val="0078386C"/>
    <w:rsid w:val="007840AC"/>
    <w:rsid w:val="007847F3"/>
    <w:rsid w:val="00784B75"/>
    <w:rsid w:val="007859E8"/>
    <w:rsid w:val="00785C2F"/>
    <w:rsid w:val="00785C35"/>
    <w:rsid w:val="007863A8"/>
    <w:rsid w:val="00786773"/>
    <w:rsid w:val="00786D5A"/>
    <w:rsid w:val="00786DE4"/>
    <w:rsid w:val="00787BBD"/>
    <w:rsid w:val="0079006D"/>
    <w:rsid w:val="0079111B"/>
    <w:rsid w:val="00791753"/>
    <w:rsid w:val="00791942"/>
    <w:rsid w:val="00791ACE"/>
    <w:rsid w:val="00791B81"/>
    <w:rsid w:val="00792292"/>
    <w:rsid w:val="007930B6"/>
    <w:rsid w:val="0079370C"/>
    <w:rsid w:val="00794226"/>
    <w:rsid w:val="007942A6"/>
    <w:rsid w:val="007945E1"/>
    <w:rsid w:val="007949FC"/>
    <w:rsid w:val="0079523C"/>
    <w:rsid w:val="0079546D"/>
    <w:rsid w:val="00795A4E"/>
    <w:rsid w:val="0079650D"/>
    <w:rsid w:val="007970AE"/>
    <w:rsid w:val="0079717D"/>
    <w:rsid w:val="00797E0C"/>
    <w:rsid w:val="00797E26"/>
    <w:rsid w:val="00797F96"/>
    <w:rsid w:val="007A0D55"/>
    <w:rsid w:val="007A1385"/>
    <w:rsid w:val="007A1404"/>
    <w:rsid w:val="007A149D"/>
    <w:rsid w:val="007A1959"/>
    <w:rsid w:val="007A20AF"/>
    <w:rsid w:val="007A2374"/>
    <w:rsid w:val="007A23AB"/>
    <w:rsid w:val="007A2514"/>
    <w:rsid w:val="007A281B"/>
    <w:rsid w:val="007A2D75"/>
    <w:rsid w:val="007A31A5"/>
    <w:rsid w:val="007A32CC"/>
    <w:rsid w:val="007A3C86"/>
    <w:rsid w:val="007A4283"/>
    <w:rsid w:val="007A46D7"/>
    <w:rsid w:val="007A4F00"/>
    <w:rsid w:val="007A4FC3"/>
    <w:rsid w:val="007A503C"/>
    <w:rsid w:val="007A51DD"/>
    <w:rsid w:val="007A5F67"/>
    <w:rsid w:val="007A605D"/>
    <w:rsid w:val="007A60E1"/>
    <w:rsid w:val="007A686A"/>
    <w:rsid w:val="007A73DF"/>
    <w:rsid w:val="007A74FD"/>
    <w:rsid w:val="007A7811"/>
    <w:rsid w:val="007A79B6"/>
    <w:rsid w:val="007A7FAD"/>
    <w:rsid w:val="007B0932"/>
    <w:rsid w:val="007B0D2C"/>
    <w:rsid w:val="007B0EE2"/>
    <w:rsid w:val="007B1F9E"/>
    <w:rsid w:val="007B2905"/>
    <w:rsid w:val="007B2B0B"/>
    <w:rsid w:val="007B2B68"/>
    <w:rsid w:val="007B3774"/>
    <w:rsid w:val="007B3B79"/>
    <w:rsid w:val="007B407D"/>
    <w:rsid w:val="007B41EF"/>
    <w:rsid w:val="007B42EA"/>
    <w:rsid w:val="007B55D8"/>
    <w:rsid w:val="007B5FAB"/>
    <w:rsid w:val="007B6176"/>
    <w:rsid w:val="007B64CE"/>
    <w:rsid w:val="007B678D"/>
    <w:rsid w:val="007B6883"/>
    <w:rsid w:val="007B68F0"/>
    <w:rsid w:val="007B6BF9"/>
    <w:rsid w:val="007B6CA2"/>
    <w:rsid w:val="007B6FB2"/>
    <w:rsid w:val="007B7496"/>
    <w:rsid w:val="007B76E4"/>
    <w:rsid w:val="007B77A4"/>
    <w:rsid w:val="007B7F72"/>
    <w:rsid w:val="007C0C2D"/>
    <w:rsid w:val="007C0DFE"/>
    <w:rsid w:val="007C10E0"/>
    <w:rsid w:val="007C13D8"/>
    <w:rsid w:val="007C170C"/>
    <w:rsid w:val="007C1874"/>
    <w:rsid w:val="007C22BD"/>
    <w:rsid w:val="007C24FE"/>
    <w:rsid w:val="007C273D"/>
    <w:rsid w:val="007C2DFF"/>
    <w:rsid w:val="007C3215"/>
    <w:rsid w:val="007C3533"/>
    <w:rsid w:val="007C40AE"/>
    <w:rsid w:val="007C4101"/>
    <w:rsid w:val="007C4D20"/>
    <w:rsid w:val="007C4EA4"/>
    <w:rsid w:val="007C5506"/>
    <w:rsid w:val="007C6218"/>
    <w:rsid w:val="007C78B7"/>
    <w:rsid w:val="007C7BDA"/>
    <w:rsid w:val="007C7D8C"/>
    <w:rsid w:val="007D026B"/>
    <w:rsid w:val="007D05CA"/>
    <w:rsid w:val="007D0CAB"/>
    <w:rsid w:val="007D1DAD"/>
    <w:rsid w:val="007D1E78"/>
    <w:rsid w:val="007D245C"/>
    <w:rsid w:val="007D38CA"/>
    <w:rsid w:val="007D4186"/>
    <w:rsid w:val="007D4862"/>
    <w:rsid w:val="007D5FE7"/>
    <w:rsid w:val="007D6613"/>
    <w:rsid w:val="007D6AF5"/>
    <w:rsid w:val="007D6B4E"/>
    <w:rsid w:val="007E07F8"/>
    <w:rsid w:val="007E0E27"/>
    <w:rsid w:val="007E1201"/>
    <w:rsid w:val="007E1357"/>
    <w:rsid w:val="007E1789"/>
    <w:rsid w:val="007E1C0A"/>
    <w:rsid w:val="007E1E07"/>
    <w:rsid w:val="007E21AA"/>
    <w:rsid w:val="007E21FC"/>
    <w:rsid w:val="007E34A1"/>
    <w:rsid w:val="007E3D71"/>
    <w:rsid w:val="007E3F9D"/>
    <w:rsid w:val="007E4413"/>
    <w:rsid w:val="007E55DD"/>
    <w:rsid w:val="007E61BF"/>
    <w:rsid w:val="007E6209"/>
    <w:rsid w:val="007E65F7"/>
    <w:rsid w:val="007E6A03"/>
    <w:rsid w:val="007E7031"/>
    <w:rsid w:val="007E7085"/>
    <w:rsid w:val="007E72DF"/>
    <w:rsid w:val="007E7830"/>
    <w:rsid w:val="007E7E43"/>
    <w:rsid w:val="007F0CE9"/>
    <w:rsid w:val="007F15A1"/>
    <w:rsid w:val="007F2479"/>
    <w:rsid w:val="007F2EF2"/>
    <w:rsid w:val="007F3C39"/>
    <w:rsid w:val="007F3E64"/>
    <w:rsid w:val="007F4086"/>
    <w:rsid w:val="007F46F0"/>
    <w:rsid w:val="007F61E7"/>
    <w:rsid w:val="007F6251"/>
    <w:rsid w:val="007F6266"/>
    <w:rsid w:val="007F6DED"/>
    <w:rsid w:val="007F7A32"/>
    <w:rsid w:val="007F7E2E"/>
    <w:rsid w:val="007F7EDB"/>
    <w:rsid w:val="00800823"/>
    <w:rsid w:val="0080089C"/>
    <w:rsid w:val="00800AB0"/>
    <w:rsid w:val="00800EE5"/>
    <w:rsid w:val="00801279"/>
    <w:rsid w:val="008013AA"/>
    <w:rsid w:val="00801863"/>
    <w:rsid w:val="00801BEF"/>
    <w:rsid w:val="00801DB0"/>
    <w:rsid w:val="008022E5"/>
    <w:rsid w:val="0080280C"/>
    <w:rsid w:val="00802CD8"/>
    <w:rsid w:val="008035F6"/>
    <w:rsid w:val="0080432E"/>
    <w:rsid w:val="0080443D"/>
    <w:rsid w:val="00804B2E"/>
    <w:rsid w:val="00804CBC"/>
    <w:rsid w:val="00805C01"/>
    <w:rsid w:val="00805D3F"/>
    <w:rsid w:val="008062B7"/>
    <w:rsid w:val="008067E3"/>
    <w:rsid w:val="00806853"/>
    <w:rsid w:val="00806A7D"/>
    <w:rsid w:val="00806EE5"/>
    <w:rsid w:val="00807402"/>
    <w:rsid w:val="008074C9"/>
    <w:rsid w:val="008078F5"/>
    <w:rsid w:val="00807F21"/>
    <w:rsid w:val="00807FB8"/>
    <w:rsid w:val="00811645"/>
    <w:rsid w:val="0081165B"/>
    <w:rsid w:val="0081350D"/>
    <w:rsid w:val="00814294"/>
    <w:rsid w:val="00815DC9"/>
    <w:rsid w:val="00820301"/>
    <w:rsid w:val="00820580"/>
    <w:rsid w:val="008207DF"/>
    <w:rsid w:val="00820BC1"/>
    <w:rsid w:val="00820E2E"/>
    <w:rsid w:val="00821000"/>
    <w:rsid w:val="00821368"/>
    <w:rsid w:val="0082163E"/>
    <w:rsid w:val="0082180A"/>
    <w:rsid w:val="0082288F"/>
    <w:rsid w:val="008228CE"/>
    <w:rsid w:val="00822B5A"/>
    <w:rsid w:val="00823137"/>
    <w:rsid w:val="00823725"/>
    <w:rsid w:val="008240AC"/>
    <w:rsid w:val="008240EA"/>
    <w:rsid w:val="0082436E"/>
    <w:rsid w:val="00824731"/>
    <w:rsid w:val="00824E30"/>
    <w:rsid w:val="00825D29"/>
    <w:rsid w:val="008266C7"/>
    <w:rsid w:val="0082696B"/>
    <w:rsid w:val="00826E2F"/>
    <w:rsid w:val="008276A8"/>
    <w:rsid w:val="00827944"/>
    <w:rsid w:val="00827DE2"/>
    <w:rsid w:val="00831188"/>
    <w:rsid w:val="008314CD"/>
    <w:rsid w:val="008318E5"/>
    <w:rsid w:val="00831C66"/>
    <w:rsid w:val="008322EA"/>
    <w:rsid w:val="00832B57"/>
    <w:rsid w:val="0083309E"/>
    <w:rsid w:val="00833839"/>
    <w:rsid w:val="00833B6E"/>
    <w:rsid w:val="0083454A"/>
    <w:rsid w:val="00834A18"/>
    <w:rsid w:val="00835792"/>
    <w:rsid w:val="008366AD"/>
    <w:rsid w:val="00836B59"/>
    <w:rsid w:val="008370DC"/>
    <w:rsid w:val="00837F07"/>
    <w:rsid w:val="00840315"/>
    <w:rsid w:val="0084058E"/>
    <w:rsid w:val="00840CE5"/>
    <w:rsid w:val="00840EC1"/>
    <w:rsid w:val="00841319"/>
    <w:rsid w:val="008414E9"/>
    <w:rsid w:val="00841944"/>
    <w:rsid w:val="00841B01"/>
    <w:rsid w:val="0084249A"/>
    <w:rsid w:val="008426F8"/>
    <w:rsid w:val="00842837"/>
    <w:rsid w:val="00843094"/>
    <w:rsid w:val="0084331C"/>
    <w:rsid w:val="0084470B"/>
    <w:rsid w:val="00844A9E"/>
    <w:rsid w:val="0084547E"/>
    <w:rsid w:val="00845613"/>
    <w:rsid w:val="0084666F"/>
    <w:rsid w:val="00846AC0"/>
    <w:rsid w:val="00850760"/>
    <w:rsid w:val="008508D4"/>
    <w:rsid w:val="008509DF"/>
    <w:rsid w:val="00850E39"/>
    <w:rsid w:val="008513B1"/>
    <w:rsid w:val="0085175E"/>
    <w:rsid w:val="00851F8F"/>
    <w:rsid w:val="00853BB9"/>
    <w:rsid w:val="008546E5"/>
    <w:rsid w:val="00855AA1"/>
    <w:rsid w:val="00855ED6"/>
    <w:rsid w:val="00855FE7"/>
    <w:rsid w:val="008566A3"/>
    <w:rsid w:val="00856D1D"/>
    <w:rsid w:val="00856E3C"/>
    <w:rsid w:val="00857B47"/>
    <w:rsid w:val="00857F99"/>
    <w:rsid w:val="00860179"/>
    <w:rsid w:val="0086030C"/>
    <w:rsid w:val="00860B87"/>
    <w:rsid w:val="00860C69"/>
    <w:rsid w:val="0086237D"/>
    <w:rsid w:val="008637EE"/>
    <w:rsid w:val="00863DAA"/>
    <w:rsid w:val="00863E07"/>
    <w:rsid w:val="008640F5"/>
    <w:rsid w:val="008661E4"/>
    <w:rsid w:val="008662D1"/>
    <w:rsid w:val="00866373"/>
    <w:rsid w:val="008669AF"/>
    <w:rsid w:val="00866B22"/>
    <w:rsid w:val="00866B81"/>
    <w:rsid w:val="00866BB2"/>
    <w:rsid w:val="0086745D"/>
    <w:rsid w:val="00867A82"/>
    <w:rsid w:val="00870401"/>
    <w:rsid w:val="00870472"/>
    <w:rsid w:val="00870AFB"/>
    <w:rsid w:val="00870D5B"/>
    <w:rsid w:val="00870E27"/>
    <w:rsid w:val="00871655"/>
    <w:rsid w:val="00871786"/>
    <w:rsid w:val="008719F5"/>
    <w:rsid w:val="00872236"/>
    <w:rsid w:val="0087246E"/>
    <w:rsid w:val="0087257D"/>
    <w:rsid w:val="00872C52"/>
    <w:rsid w:val="00872DE8"/>
    <w:rsid w:val="008730AC"/>
    <w:rsid w:val="00873455"/>
    <w:rsid w:val="00874C2E"/>
    <w:rsid w:val="00874D1D"/>
    <w:rsid w:val="0087514D"/>
    <w:rsid w:val="0087519D"/>
    <w:rsid w:val="008763C4"/>
    <w:rsid w:val="00876BFD"/>
    <w:rsid w:val="00876D14"/>
    <w:rsid w:val="00876F34"/>
    <w:rsid w:val="00877B27"/>
    <w:rsid w:val="00877C0E"/>
    <w:rsid w:val="00877D63"/>
    <w:rsid w:val="00880386"/>
    <w:rsid w:val="00880626"/>
    <w:rsid w:val="00880ACE"/>
    <w:rsid w:val="00880AF0"/>
    <w:rsid w:val="008816A2"/>
    <w:rsid w:val="00881BFA"/>
    <w:rsid w:val="00881F83"/>
    <w:rsid w:val="00882FC7"/>
    <w:rsid w:val="00883721"/>
    <w:rsid w:val="00883B51"/>
    <w:rsid w:val="008840D4"/>
    <w:rsid w:val="00884B3D"/>
    <w:rsid w:val="00885AFF"/>
    <w:rsid w:val="00885BB9"/>
    <w:rsid w:val="008866CF"/>
    <w:rsid w:val="00886C8A"/>
    <w:rsid w:val="00887D84"/>
    <w:rsid w:val="0089015F"/>
    <w:rsid w:val="00890183"/>
    <w:rsid w:val="00890544"/>
    <w:rsid w:val="008907F5"/>
    <w:rsid w:val="00890835"/>
    <w:rsid w:val="00890BB5"/>
    <w:rsid w:val="00890F0E"/>
    <w:rsid w:val="00890F20"/>
    <w:rsid w:val="00891342"/>
    <w:rsid w:val="008919CF"/>
    <w:rsid w:val="00892922"/>
    <w:rsid w:val="00892FF6"/>
    <w:rsid w:val="008936E7"/>
    <w:rsid w:val="00893BB7"/>
    <w:rsid w:val="00893E9D"/>
    <w:rsid w:val="00893F3B"/>
    <w:rsid w:val="008946F7"/>
    <w:rsid w:val="00894888"/>
    <w:rsid w:val="00894AEA"/>
    <w:rsid w:val="00894AED"/>
    <w:rsid w:val="0089541D"/>
    <w:rsid w:val="0089621A"/>
    <w:rsid w:val="008964B7"/>
    <w:rsid w:val="008967D2"/>
    <w:rsid w:val="00896B6F"/>
    <w:rsid w:val="00896BC0"/>
    <w:rsid w:val="008978B6"/>
    <w:rsid w:val="00897D6D"/>
    <w:rsid w:val="00897F2A"/>
    <w:rsid w:val="008A0185"/>
    <w:rsid w:val="008A03D8"/>
    <w:rsid w:val="008A044F"/>
    <w:rsid w:val="008A076A"/>
    <w:rsid w:val="008A0ED0"/>
    <w:rsid w:val="008A1004"/>
    <w:rsid w:val="008A12DC"/>
    <w:rsid w:val="008A157F"/>
    <w:rsid w:val="008A1B67"/>
    <w:rsid w:val="008A344A"/>
    <w:rsid w:val="008A4841"/>
    <w:rsid w:val="008A574B"/>
    <w:rsid w:val="008A706F"/>
    <w:rsid w:val="008A7AD2"/>
    <w:rsid w:val="008B020F"/>
    <w:rsid w:val="008B04E0"/>
    <w:rsid w:val="008B104F"/>
    <w:rsid w:val="008B105E"/>
    <w:rsid w:val="008B14DA"/>
    <w:rsid w:val="008B17E1"/>
    <w:rsid w:val="008B1A48"/>
    <w:rsid w:val="008B1C20"/>
    <w:rsid w:val="008B1E17"/>
    <w:rsid w:val="008B20D7"/>
    <w:rsid w:val="008B2484"/>
    <w:rsid w:val="008B24FA"/>
    <w:rsid w:val="008B2C3D"/>
    <w:rsid w:val="008B343C"/>
    <w:rsid w:val="008B3913"/>
    <w:rsid w:val="008B3C19"/>
    <w:rsid w:val="008B3EAE"/>
    <w:rsid w:val="008B440F"/>
    <w:rsid w:val="008B4DAD"/>
    <w:rsid w:val="008B4FD0"/>
    <w:rsid w:val="008B5370"/>
    <w:rsid w:val="008B5A5C"/>
    <w:rsid w:val="008B5AA7"/>
    <w:rsid w:val="008B62B0"/>
    <w:rsid w:val="008B6C9F"/>
    <w:rsid w:val="008B756C"/>
    <w:rsid w:val="008B7E1B"/>
    <w:rsid w:val="008C027B"/>
    <w:rsid w:val="008C0BF3"/>
    <w:rsid w:val="008C128E"/>
    <w:rsid w:val="008C1461"/>
    <w:rsid w:val="008C17A3"/>
    <w:rsid w:val="008C17FA"/>
    <w:rsid w:val="008C2997"/>
    <w:rsid w:val="008C2A61"/>
    <w:rsid w:val="008C2AE0"/>
    <w:rsid w:val="008C2D06"/>
    <w:rsid w:val="008C3FF4"/>
    <w:rsid w:val="008C58C8"/>
    <w:rsid w:val="008C61B1"/>
    <w:rsid w:val="008C62B4"/>
    <w:rsid w:val="008C6900"/>
    <w:rsid w:val="008C74CA"/>
    <w:rsid w:val="008C7E8E"/>
    <w:rsid w:val="008D094D"/>
    <w:rsid w:val="008D0F86"/>
    <w:rsid w:val="008D14D5"/>
    <w:rsid w:val="008D17EF"/>
    <w:rsid w:val="008D1844"/>
    <w:rsid w:val="008D1B8F"/>
    <w:rsid w:val="008D2464"/>
    <w:rsid w:val="008D28D9"/>
    <w:rsid w:val="008D332F"/>
    <w:rsid w:val="008D4165"/>
    <w:rsid w:val="008D4943"/>
    <w:rsid w:val="008D4B29"/>
    <w:rsid w:val="008D4C31"/>
    <w:rsid w:val="008D4CE8"/>
    <w:rsid w:val="008D4D1A"/>
    <w:rsid w:val="008D58CC"/>
    <w:rsid w:val="008D5A24"/>
    <w:rsid w:val="008D5C8F"/>
    <w:rsid w:val="008D5EA3"/>
    <w:rsid w:val="008D691E"/>
    <w:rsid w:val="008D7295"/>
    <w:rsid w:val="008D7C9C"/>
    <w:rsid w:val="008E047B"/>
    <w:rsid w:val="008E09A1"/>
    <w:rsid w:val="008E0A5C"/>
    <w:rsid w:val="008E0C56"/>
    <w:rsid w:val="008E220D"/>
    <w:rsid w:val="008E2B1B"/>
    <w:rsid w:val="008E42C7"/>
    <w:rsid w:val="008E474E"/>
    <w:rsid w:val="008E4B0D"/>
    <w:rsid w:val="008E521E"/>
    <w:rsid w:val="008E580D"/>
    <w:rsid w:val="008E719D"/>
    <w:rsid w:val="008E74A7"/>
    <w:rsid w:val="008F004E"/>
    <w:rsid w:val="008F06C7"/>
    <w:rsid w:val="008F0A4E"/>
    <w:rsid w:val="008F1812"/>
    <w:rsid w:val="008F1A81"/>
    <w:rsid w:val="008F1F61"/>
    <w:rsid w:val="008F28C6"/>
    <w:rsid w:val="008F426A"/>
    <w:rsid w:val="008F455E"/>
    <w:rsid w:val="008F4763"/>
    <w:rsid w:val="008F488A"/>
    <w:rsid w:val="008F48BB"/>
    <w:rsid w:val="008F516F"/>
    <w:rsid w:val="008F52CE"/>
    <w:rsid w:val="008F5CF9"/>
    <w:rsid w:val="008F6DA4"/>
    <w:rsid w:val="008F7640"/>
    <w:rsid w:val="008F78EB"/>
    <w:rsid w:val="009005FA"/>
    <w:rsid w:val="00901148"/>
    <w:rsid w:val="00901456"/>
    <w:rsid w:val="00901C4D"/>
    <w:rsid w:val="009022C2"/>
    <w:rsid w:val="009025F3"/>
    <w:rsid w:val="0090443D"/>
    <w:rsid w:val="009045BD"/>
    <w:rsid w:val="00904E63"/>
    <w:rsid w:val="009053CD"/>
    <w:rsid w:val="00905756"/>
    <w:rsid w:val="00906E08"/>
    <w:rsid w:val="00907240"/>
    <w:rsid w:val="00907CD4"/>
    <w:rsid w:val="00910258"/>
    <w:rsid w:val="00910924"/>
    <w:rsid w:val="00910D86"/>
    <w:rsid w:val="00911210"/>
    <w:rsid w:val="00911443"/>
    <w:rsid w:val="00911978"/>
    <w:rsid w:val="00912784"/>
    <w:rsid w:val="009134CA"/>
    <w:rsid w:val="009135B4"/>
    <w:rsid w:val="00913751"/>
    <w:rsid w:val="0091380D"/>
    <w:rsid w:val="009139CB"/>
    <w:rsid w:val="00913A42"/>
    <w:rsid w:val="00914DB7"/>
    <w:rsid w:val="0091519C"/>
    <w:rsid w:val="0091558F"/>
    <w:rsid w:val="00915B3D"/>
    <w:rsid w:val="009161E2"/>
    <w:rsid w:val="0091643E"/>
    <w:rsid w:val="009169B9"/>
    <w:rsid w:val="00916C81"/>
    <w:rsid w:val="009176E1"/>
    <w:rsid w:val="0091773B"/>
    <w:rsid w:val="0092116F"/>
    <w:rsid w:val="00921E69"/>
    <w:rsid w:val="009228B3"/>
    <w:rsid w:val="009229E5"/>
    <w:rsid w:val="00922E1A"/>
    <w:rsid w:val="00923629"/>
    <w:rsid w:val="00923A19"/>
    <w:rsid w:val="009243CE"/>
    <w:rsid w:val="00924F08"/>
    <w:rsid w:val="0092514D"/>
    <w:rsid w:val="00925236"/>
    <w:rsid w:val="00926509"/>
    <w:rsid w:val="0092665E"/>
    <w:rsid w:val="0092737C"/>
    <w:rsid w:val="009273EE"/>
    <w:rsid w:val="00927F79"/>
    <w:rsid w:val="009302CC"/>
    <w:rsid w:val="0093049C"/>
    <w:rsid w:val="00930A47"/>
    <w:rsid w:val="00930E86"/>
    <w:rsid w:val="00931195"/>
    <w:rsid w:val="00931B0A"/>
    <w:rsid w:val="00931F5D"/>
    <w:rsid w:val="00932338"/>
    <w:rsid w:val="00932E06"/>
    <w:rsid w:val="00932FB9"/>
    <w:rsid w:val="00933959"/>
    <w:rsid w:val="00933D64"/>
    <w:rsid w:val="00934DD5"/>
    <w:rsid w:val="00936A6B"/>
    <w:rsid w:val="00937436"/>
    <w:rsid w:val="00937AA2"/>
    <w:rsid w:val="00937F26"/>
    <w:rsid w:val="009404AA"/>
    <w:rsid w:val="00940865"/>
    <w:rsid w:val="0094119E"/>
    <w:rsid w:val="00941509"/>
    <w:rsid w:val="00942FDC"/>
    <w:rsid w:val="0094352A"/>
    <w:rsid w:val="00943942"/>
    <w:rsid w:val="00944CCB"/>
    <w:rsid w:val="00945800"/>
    <w:rsid w:val="00946564"/>
    <w:rsid w:val="00946B7C"/>
    <w:rsid w:val="00947896"/>
    <w:rsid w:val="0094790C"/>
    <w:rsid w:val="00947F5D"/>
    <w:rsid w:val="00950466"/>
    <w:rsid w:val="0095094A"/>
    <w:rsid w:val="00950D40"/>
    <w:rsid w:val="009513C6"/>
    <w:rsid w:val="00952193"/>
    <w:rsid w:val="00952E4F"/>
    <w:rsid w:val="00952FD0"/>
    <w:rsid w:val="0095311D"/>
    <w:rsid w:val="0095319F"/>
    <w:rsid w:val="0095348F"/>
    <w:rsid w:val="00954551"/>
    <w:rsid w:val="009551C0"/>
    <w:rsid w:val="00955FE7"/>
    <w:rsid w:val="009567D9"/>
    <w:rsid w:val="00956A70"/>
    <w:rsid w:val="00956F56"/>
    <w:rsid w:val="0095752F"/>
    <w:rsid w:val="00957685"/>
    <w:rsid w:val="00957D86"/>
    <w:rsid w:val="00957D99"/>
    <w:rsid w:val="00960585"/>
    <w:rsid w:val="00960B5D"/>
    <w:rsid w:val="00961932"/>
    <w:rsid w:val="00961A0F"/>
    <w:rsid w:val="00962B1C"/>
    <w:rsid w:val="0096300B"/>
    <w:rsid w:val="00963142"/>
    <w:rsid w:val="009633FE"/>
    <w:rsid w:val="00963463"/>
    <w:rsid w:val="00963620"/>
    <w:rsid w:val="0096398A"/>
    <w:rsid w:val="00963B10"/>
    <w:rsid w:val="00963C52"/>
    <w:rsid w:val="00963CCB"/>
    <w:rsid w:val="00964D71"/>
    <w:rsid w:val="00965351"/>
    <w:rsid w:val="009655C3"/>
    <w:rsid w:val="009664F7"/>
    <w:rsid w:val="009667E6"/>
    <w:rsid w:val="00966891"/>
    <w:rsid w:val="00966EEF"/>
    <w:rsid w:val="00967125"/>
    <w:rsid w:val="00967DC8"/>
    <w:rsid w:val="00970035"/>
    <w:rsid w:val="009708C6"/>
    <w:rsid w:val="009717B3"/>
    <w:rsid w:val="00971865"/>
    <w:rsid w:val="00971D17"/>
    <w:rsid w:val="00972BA3"/>
    <w:rsid w:val="00973054"/>
    <w:rsid w:val="00973BF2"/>
    <w:rsid w:val="00974255"/>
    <w:rsid w:val="00974D39"/>
    <w:rsid w:val="00975710"/>
    <w:rsid w:val="00975814"/>
    <w:rsid w:val="0097591F"/>
    <w:rsid w:val="00975C65"/>
    <w:rsid w:val="0097724D"/>
    <w:rsid w:val="009773A2"/>
    <w:rsid w:val="00977864"/>
    <w:rsid w:val="00977FF6"/>
    <w:rsid w:val="0098008F"/>
    <w:rsid w:val="009807C2"/>
    <w:rsid w:val="00980871"/>
    <w:rsid w:val="00980B1B"/>
    <w:rsid w:val="00980ECD"/>
    <w:rsid w:val="00981312"/>
    <w:rsid w:val="009814D3"/>
    <w:rsid w:val="0098151C"/>
    <w:rsid w:val="00981603"/>
    <w:rsid w:val="009819FD"/>
    <w:rsid w:val="00981D30"/>
    <w:rsid w:val="00982126"/>
    <w:rsid w:val="0098213E"/>
    <w:rsid w:val="00982D81"/>
    <w:rsid w:val="00982D93"/>
    <w:rsid w:val="0098418F"/>
    <w:rsid w:val="00984500"/>
    <w:rsid w:val="009848FD"/>
    <w:rsid w:val="00985097"/>
    <w:rsid w:val="0098529F"/>
    <w:rsid w:val="009854E1"/>
    <w:rsid w:val="00985E06"/>
    <w:rsid w:val="00986476"/>
    <w:rsid w:val="00986676"/>
    <w:rsid w:val="00987350"/>
    <w:rsid w:val="00987435"/>
    <w:rsid w:val="00990EE7"/>
    <w:rsid w:val="009910E8"/>
    <w:rsid w:val="00991733"/>
    <w:rsid w:val="00991947"/>
    <w:rsid w:val="00991FF4"/>
    <w:rsid w:val="00992700"/>
    <w:rsid w:val="0099330D"/>
    <w:rsid w:val="009933D9"/>
    <w:rsid w:val="00994819"/>
    <w:rsid w:val="00994B76"/>
    <w:rsid w:val="00994C3B"/>
    <w:rsid w:val="00994F36"/>
    <w:rsid w:val="0099523C"/>
    <w:rsid w:val="0099528D"/>
    <w:rsid w:val="00995CDE"/>
    <w:rsid w:val="00995EA7"/>
    <w:rsid w:val="00995F52"/>
    <w:rsid w:val="00996214"/>
    <w:rsid w:val="00996F14"/>
    <w:rsid w:val="00997E3A"/>
    <w:rsid w:val="009A11FF"/>
    <w:rsid w:val="009A13E4"/>
    <w:rsid w:val="009A1F1A"/>
    <w:rsid w:val="009A1FD4"/>
    <w:rsid w:val="009A265D"/>
    <w:rsid w:val="009A28EA"/>
    <w:rsid w:val="009A2A7D"/>
    <w:rsid w:val="009A2C1F"/>
    <w:rsid w:val="009A2C3A"/>
    <w:rsid w:val="009A2DD3"/>
    <w:rsid w:val="009A3066"/>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0EFB"/>
    <w:rsid w:val="009B18AB"/>
    <w:rsid w:val="009B2946"/>
    <w:rsid w:val="009B2B4E"/>
    <w:rsid w:val="009B2C73"/>
    <w:rsid w:val="009B2DEB"/>
    <w:rsid w:val="009B32AE"/>
    <w:rsid w:val="009B32E2"/>
    <w:rsid w:val="009B36FB"/>
    <w:rsid w:val="009B3D02"/>
    <w:rsid w:val="009B57BE"/>
    <w:rsid w:val="009B5912"/>
    <w:rsid w:val="009B699C"/>
    <w:rsid w:val="009B6DC3"/>
    <w:rsid w:val="009B713B"/>
    <w:rsid w:val="009B7174"/>
    <w:rsid w:val="009C06A0"/>
    <w:rsid w:val="009C0844"/>
    <w:rsid w:val="009C0BA4"/>
    <w:rsid w:val="009C0E1A"/>
    <w:rsid w:val="009C1163"/>
    <w:rsid w:val="009C1433"/>
    <w:rsid w:val="009C15F8"/>
    <w:rsid w:val="009C19D8"/>
    <w:rsid w:val="009C233D"/>
    <w:rsid w:val="009C30D3"/>
    <w:rsid w:val="009C3790"/>
    <w:rsid w:val="009C3857"/>
    <w:rsid w:val="009C3E8B"/>
    <w:rsid w:val="009C4562"/>
    <w:rsid w:val="009C4A0B"/>
    <w:rsid w:val="009C4FFD"/>
    <w:rsid w:val="009C56EA"/>
    <w:rsid w:val="009C583A"/>
    <w:rsid w:val="009C6436"/>
    <w:rsid w:val="009C6818"/>
    <w:rsid w:val="009C6C4A"/>
    <w:rsid w:val="009C7C46"/>
    <w:rsid w:val="009C7C75"/>
    <w:rsid w:val="009C7DB6"/>
    <w:rsid w:val="009D1275"/>
    <w:rsid w:val="009D17EE"/>
    <w:rsid w:val="009D19CE"/>
    <w:rsid w:val="009D221A"/>
    <w:rsid w:val="009D251E"/>
    <w:rsid w:val="009D35B8"/>
    <w:rsid w:val="009D36F8"/>
    <w:rsid w:val="009D38E9"/>
    <w:rsid w:val="009D3E99"/>
    <w:rsid w:val="009D414B"/>
    <w:rsid w:val="009D4176"/>
    <w:rsid w:val="009D43CC"/>
    <w:rsid w:val="009D448E"/>
    <w:rsid w:val="009D4F2A"/>
    <w:rsid w:val="009D5B5D"/>
    <w:rsid w:val="009D5D21"/>
    <w:rsid w:val="009D64C5"/>
    <w:rsid w:val="009D6946"/>
    <w:rsid w:val="009D6AE0"/>
    <w:rsid w:val="009D6C26"/>
    <w:rsid w:val="009D70B1"/>
    <w:rsid w:val="009D770F"/>
    <w:rsid w:val="009D7EBF"/>
    <w:rsid w:val="009D7F0C"/>
    <w:rsid w:val="009E007A"/>
    <w:rsid w:val="009E0452"/>
    <w:rsid w:val="009E06A6"/>
    <w:rsid w:val="009E0A54"/>
    <w:rsid w:val="009E0A87"/>
    <w:rsid w:val="009E190B"/>
    <w:rsid w:val="009E1CD3"/>
    <w:rsid w:val="009E231F"/>
    <w:rsid w:val="009E271C"/>
    <w:rsid w:val="009E3A87"/>
    <w:rsid w:val="009E3AD4"/>
    <w:rsid w:val="009E4ADB"/>
    <w:rsid w:val="009E540D"/>
    <w:rsid w:val="009E5F7F"/>
    <w:rsid w:val="009E7354"/>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A1E"/>
    <w:rsid w:val="009F4B33"/>
    <w:rsid w:val="009F4CFB"/>
    <w:rsid w:val="009F4E6C"/>
    <w:rsid w:val="009F557B"/>
    <w:rsid w:val="009F673C"/>
    <w:rsid w:val="009F6C31"/>
    <w:rsid w:val="009F6D1E"/>
    <w:rsid w:val="009F6E90"/>
    <w:rsid w:val="009F71AD"/>
    <w:rsid w:val="009F7423"/>
    <w:rsid w:val="009F77EF"/>
    <w:rsid w:val="009F7F4F"/>
    <w:rsid w:val="009F7F8B"/>
    <w:rsid w:val="00A002EC"/>
    <w:rsid w:val="00A00F83"/>
    <w:rsid w:val="00A0189B"/>
    <w:rsid w:val="00A023A0"/>
    <w:rsid w:val="00A0275C"/>
    <w:rsid w:val="00A0292A"/>
    <w:rsid w:val="00A02E05"/>
    <w:rsid w:val="00A02ECC"/>
    <w:rsid w:val="00A032FD"/>
    <w:rsid w:val="00A03355"/>
    <w:rsid w:val="00A0382A"/>
    <w:rsid w:val="00A0395C"/>
    <w:rsid w:val="00A03B4C"/>
    <w:rsid w:val="00A04021"/>
    <w:rsid w:val="00A0461F"/>
    <w:rsid w:val="00A04F22"/>
    <w:rsid w:val="00A058B7"/>
    <w:rsid w:val="00A05D5F"/>
    <w:rsid w:val="00A06E4D"/>
    <w:rsid w:val="00A074AF"/>
    <w:rsid w:val="00A07869"/>
    <w:rsid w:val="00A07D19"/>
    <w:rsid w:val="00A10082"/>
    <w:rsid w:val="00A101A6"/>
    <w:rsid w:val="00A105E3"/>
    <w:rsid w:val="00A10E4E"/>
    <w:rsid w:val="00A11464"/>
    <w:rsid w:val="00A11AAE"/>
    <w:rsid w:val="00A11F34"/>
    <w:rsid w:val="00A12AD3"/>
    <w:rsid w:val="00A136C1"/>
    <w:rsid w:val="00A1400D"/>
    <w:rsid w:val="00A1423B"/>
    <w:rsid w:val="00A1464A"/>
    <w:rsid w:val="00A14D30"/>
    <w:rsid w:val="00A157C3"/>
    <w:rsid w:val="00A15A8F"/>
    <w:rsid w:val="00A160B6"/>
    <w:rsid w:val="00A1622F"/>
    <w:rsid w:val="00A175DC"/>
    <w:rsid w:val="00A178BD"/>
    <w:rsid w:val="00A17DE6"/>
    <w:rsid w:val="00A204EB"/>
    <w:rsid w:val="00A20902"/>
    <w:rsid w:val="00A21DF7"/>
    <w:rsid w:val="00A222FF"/>
    <w:rsid w:val="00A22957"/>
    <w:rsid w:val="00A22968"/>
    <w:rsid w:val="00A23617"/>
    <w:rsid w:val="00A237E8"/>
    <w:rsid w:val="00A23AD1"/>
    <w:rsid w:val="00A246BB"/>
    <w:rsid w:val="00A24A4A"/>
    <w:rsid w:val="00A24A53"/>
    <w:rsid w:val="00A24B84"/>
    <w:rsid w:val="00A2541B"/>
    <w:rsid w:val="00A25AE9"/>
    <w:rsid w:val="00A25F7E"/>
    <w:rsid w:val="00A26BE6"/>
    <w:rsid w:val="00A274C1"/>
    <w:rsid w:val="00A27DF7"/>
    <w:rsid w:val="00A300F4"/>
    <w:rsid w:val="00A3086C"/>
    <w:rsid w:val="00A31C55"/>
    <w:rsid w:val="00A3235C"/>
    <w:rsid w:val="00A32B0A"/>
    <w:rsid w:val="00A335AB"/>
    <w:rsid w:val="00A335B1"/>
    <w:rsid w:val="00A3397F"/>
    <w:rsid w:val="00A3429C"/>
    <w:rsid w:val="00A348EE"/>
    <w:rsid w:val="00A34FD9"/>
    <w:rsid w:val="00A3538C"/>
    <w:rsid w:val="00A35803"/>
    <w:rsid w:val="00A35E24"/>
    <w:rsid w:val="00A36642"/>
    <w:rsid w:val="00A375CA"/>
    <w:rsid w:val="00A4015B"/>
    <w:rsid w:val="00A405C1"/>
    <w:rsid w:val="00A415B0"/>
    <w:rsid w:val="00A42617"/>
    <w:rsid w:val="00A4297C"/>
    <w:rsid w:val="00A433BC"/>
    <w:rsid w:val="00A43740"/>
    <w:rsid w:val="00A43E8A"/>
    <w:rsid w:val="00A4476F"/>
    <w:rsid w:val="00A45044"/>
    <w:rsid w:val="00A4516B"/>
    <w:rsid w:val="00A45DA4"/>
    <w:rsid w:val="00A46832"/>
    <w:rsid w:val="00A471C2"/>
    <w:rsid w:val="00A473E6"/>
    <w:rsid w:val="00A474F3"/>
    <w:rsid w:val="00A504D3"/>
    <w:rsid w:val="00A507F7"/>
    <w:rsid w:val="00A508C8"/>
    <w:rsid w:val="00A50EEA"/>
    <w:rsid w:val="00A512FF"/>
    <w:rsid w:val="00A5134D"/>
    <w:rsid w:val="00A5144D"/>
    <w:rsid w:val="00A51B81"/>
    <w:rsid w:val="00A51CCA"/>
    <w:rsid w:val="00A521CD"/>
    <w:rsid w:val="00A52354"/>
    <w:rsid w:val="00A52A76"/>
    <w:rsid w:val="00A53352"/>
    <w:rsid w:val="00A5352A"/>
    <w:rsid w:val="00A53BAE"/>
    <w:rsid w:val="00A53E43"/>
    <w:rsid w:val="00A53F27"/>
    <w:rsid w:val="00A544E7"/>
    <w:rsid w:val="00A54AC3"/>
    <w:rsid w:val="00A54C3B"/>
    <w:rsid w:val="00A54CA9"/>
    <w:rsid w:val="00A556E8"/>
    <w:rsid w:val="00A56242"/>
    <w:rsid w:val="00A56B29"/>
    <w:rsid w:val="00A57709"/>
    <w:rsid w:val="00A57E04"/>
    <w:rsid w:val="00A6001D"/>
    <w:rsid w:val="00A6004C"/>
    <w:rsid w:val="00A6079F"/>
    <w:rsid w:val="00A611CB"/>
    <w:rsid w:val="00A6161E"/>
    <w:rsid w:val="00A6163C"/>
    <w:rsid w:val="00A6167B"/>
    <w:rsid w:val="00A61B40"/>
    <w:rsid w:val="00A620AB"/>
    <w:rsid w:val="00A622D5"/>
    <w:rsid w:val="00A623A0"/>
    <w:rsid w:val="00A62A45"/>
    <w:rsid w:val="00A62D9A"/>
    <w:rsid w:val="00A62F19"/>
    <w:rsid w:val="00A632AA"/>
    <w:rsid w:val="00A63690"/>
    <w:rsid w:val="00A63820"/>
    <w:rsid w:val="00A641D2"/>
    <w:rsid w:val="00A645FE"/>
    <w:rsid w:val="00A647AF"/>
    <w:rsid w:val="00A648C6"/>
    <w:rsid w:val="00A648DA"/>
    <w:rsid w:val="00A649C8"/>
    <w:rsid w:val="00A64BF8"/>
    <w:rsid w:val="00A64FB1"/>
    <w:rsid w:val="00A6501A"/>
    <w:rsid w:val="00A65BC3"/>
    <w:rsid w:val="00A65EFB"/>
    <w:rsid w:val="00A6627A"/>
    <w:rsid w:val="00A67ED8"/>
    <w:rsid w:val="00A70069"/>
    <w:rsid w:val="00A70183"/>
    <w:rsid w:val="00A70B65"/>
    <w:rsid w:val="00A70E9B"/>
    <w:rsid w:val="00A71D38"/>
    <w:rsid w:val="00A7220F"/>
    <w:rsid w:val="00A72812"/>
    <w:rsid w:val="00A72EB8"/>
    <w:rsid w:val="00A73B8A"/>
    <w:rsid w:val="00A74061"/>
    <w:rsid w:val="00A747CA"/>
    <w:rsid w:val="00A74E9B"/>
    <w:rsid w:val="00A74F5B"/>
    <w:rsid w:val="00A753C7"/>
    <w:rsid w:val="00A75C5B"/>
    <w:rsid w:val="00A75D7D"/>
    <w:rsid w:val="00A75DF5"/>
    <w:rsid w:val="00A76518"/>
    <w:rsid w:val="00A77190"/>
    <w:rsid w:val="00A77E04"/>
    <w:rsid w:val="00A80FE7"/>
    <w:rsid w:val="00A80FF7"/>
    <w:rsid w:val="00A81019"/>
    <w:rsid w:val="00A8123B"/>
    <w:rsid w:val="00A820B1"/>
    <w:rsid w:val="00A82A31"/>
    <w:rsid w:val="00A83A54"/>
    <w:rsid w:val="00A83B53"/>
    <w:rsid w:val="00A84B13"/>
    <w:rsid w:val="00A85A96"/>
    <w:rsid w:val="00A86085"/>
    <w:rsid w:val="00A86C36"/>
    <w:rsid w:val="00A86E7F"/>
    <w:rsid w:val="00A877A5"/>
    <w:rsid w:val="00A87D92"/>
    <w:rsid w:val="00A903B5"/>
    <w:rsid w:val="00A90741"/>
    <w:rsid w:val="00A91BD2"/>
    <w:rsid w:val="00A91BF9"/>
    <w:rsid w:val="00A9214F"/>
    <w:rsid w:val="00A92BF8"/>
    <w:rsid w:val="00A92C42"/>
    <w:rsid w:val="00A93234"/>
    <w:rsid w:val="00A93521"/>
    <w:rsid w:val="00A93AC5"/>
    <w:rsid w:val="00A9427F"/>
    <w:rsid w:val="00A94332"/>
    <w:rsid w:val="00A94E9F"/>
    <w:rsid w:val="00A95091"/>
    <w:rsid w:val="00A959A0"/>
    <w:rsid w:val="00A95B33"/>
    <w:rsid w:val="00A960A6"/>
    <w:rsid w:val="00A9632E"/>
    <w:rsid w:val="00A965EF"/>
    <w:rsid w:val="00A968B5"/>
    <w:rsid w:val="00A96D30"/>
    <w:rsid w:val="00A97082"/>
    <w:rsid w:val="00A97B47"/>
    <w:rsid w:val="00A97C93"/>
    <w:rsid w:val="00AA020C"/>
    <w:rsid w:val="00AA131A"/>
    <w:rsid w:val="00AA168D"/>
    <w:rsid w:val="00AA1808"/>
    <w:rsid w:val="00AA1960"/>
    <w:rsid w:val="00AA20EF"/>
    <w:rsid w:val="00AA3495"/>
    <w:rsid w:val="00AA34AA"/>
    <w:rsid w:val="00AA35C3"/>
    <w:rsid w:val="00AA390C"/>
    <w:rsid w:val="00AA3935"/>
    <w:rsid w:val="00AA396A"/>
    <w:rsid w:val="00AA3B7D"/>
    <w:rsid w:val="00AA3E3B"/>
    <w:rsid w:val="00AA4BBD"/>
    <w:rsid w:val="00AA57CD"/>
    <w:rsid w:val="00AA5BCA"/>
    <w:rsid w:val="00AA6077"/>
    <w:rsid w:val="00AA64C2"/>
    <w:rsid w:val="00AA680F"/>
    <w:rsid w:val="00AA6D4A"/>
    <w:rsid w:val="00AA6F11"/>
    <w:rsid w:val="00AA7460"/>
    <w:rsid w:val="00AA7629"/>
    <w:rsid w:val="00AB0177"/>
    <w:rsid w:val="00AB0369"/>
    <w:rsid w:val="00AB0430"/>
    <w:rsid w:val="00AB0BB9"/>
    <w:rsid w:val="00AB0C16"/>
    <w:rsid w:val="00AB0FA7"/>
    <w:rsid w:val="00AB1E6A"/>
    <w:rsid w:val="00AB1FAB"/>
    <w:rsid w:val="00AB2DEC"/>
    <w:rsid w:val="00AB2E02"/>
    <w:rsid w:val="00AB3100"/>
    <w:rsid w:val="00AB372C"/>
    <w:rsid w:val="00AB385F"/>
    <w:rsid w:val="00AB46C3"/>
    <w:rsid w:val="00AB566E"/>
    <w:rsid w:val="00AB6711"/>
    <w:rsid w:val="00AB77FC"/>
    <w:rsid w:val="00AB7AE4"/>
    <w:rsid w:val="00AB7B5E"/>
    <w:rsid w:val="00AC0187"/>
    <w:rsid w:val="00AC0A10"/>
    <w:rsid w:val="00AC166E"/>
    <w:rsid w:val="00AC1F82"/>
    <w:rsid w:val="00AC2000"/>
    <w:rsid w:val="00AC2419"/>
    <w:rsid w:val="00AC2672"/>
    <w:rsid w:val="00AC377A"/>
    <w:rsid w:val="00AC42DD"/>
    <w:rsid w:val="00AC4C04"/>
    <w:rsid w:val="00AC506B"/>
    <w:rsid w:val="00AC55AD"/>
    <w:rsid w:val="00AC6122"/>
    <w:rsid w:val="00AC6336"/>
    <w:rsid w:val="00AC6B85"/>
    <w:rsid w:val="00AC70F3"/>
    <w:rsid w:val="00AC7A49"/>
    <w:rsid w:val="00AD0101"/>
    <w:rsid w:val="00AD0F64"/>
    <w:rsid w:val="00AD155B"/>
    <w:rsid w:val="00AD1675"/>
    <w:rsid w:val="00AD2144"/>
    <w:rsid w:val="00AD2AAA"/>
    <w:rsid w:val="00AD31B7"/>
    <w:rsid w:val="00AD44FB"/>
    <w:rsid w:val="00AD54C0"/>
    <w:rsid w:val="00AD62C6"/>
    <w:rsid w:val="00AD6756"/>
    <w:rsid w:val="00AD6A28"/>
    <w:rsid w:val="00AD6A86"/>
    <w:rsid w:val="00AD7986"/>
    <w:rsid w:val="00AE0006"/>
    <w:rsid w:val="00AE003C"/>
    <w:rsid w:val="00AE1705"/>
    <w:rsid w:val="00AE1814"/>
    <w:rsid w:val="00AE1BD2"/>
    <w:rsid w:val="00AE1EBD"/>
    <w:rsid w:val="00AE1EC9"/>
    <w:rsid w:val="00AE223F"/>
    <w:rsid w:val="00AE2D91"/>
    <w:rsid w:val="00AE2E56"/>
    <w:rsid w:val="00AE339A"/>
    <w:rsid w:val="00AE3458"/>
    <w:rsid w:val="00AE36AE"/>
    <w:rsid w:val="00AE3A39"/>
    <w:rsid w:val="00AE3F59"/>
    <w:rsid w:val="00AE4061"/>
    <w:rsid w:val="00AE4226"/>
    <w:rsid w:val="00AE4B2D"/>
    <w:rsid w:val="00AE53D8"/>
    <w:rsid w:val="00AE5930"/>
    <w:rsid w:val="00AE63D7"/>
    <w:rsid w:val="00AE64F1"/>
    <w:rsid w:val="00AE6EB4"/>
    <w:rsid w:val="00AE76AA"/>
    <w:rsid w:val="00AE7A0D"/>
    <w:rsid w:val="00AE7AEF"/>
    <w:rsid w:val="00AE7D06"/>
    <w:rsid w:val="00AE7D98"/>
    <w:rsid w:val="00AF05AD"/>
    <w:rsid w:val="00AF086F"/>
    <w:rsid w:val="00AF0F8D"/>
    <w:rsid w:val="00AF2649"/>
    <w:rsid w:val="00AF2EED"/>
    <w:rsid w:val="00AF43E1"/>
    <w:rsid w:val="00AF4695"/>
    <w:rsid w:val="00AF4A52"/>
    <w:rsid w:val="00AF553A"/>
    <w:rsid w:val="00AF576B"/>
    <w:rsid w:val="00AF59ED"/>
    <w:rsid w:val="00AF6F93"/>
    <w:rsid w:val="00AF754C"/>
    <w:rsid w:val="00B003FE"/>
    <w:rsid w:val="00B006DD"/>
    <w:rsid w:val="00B00E81"/>
    <w:rsid w:val="00B00F89"/>
    <w:rsid w:val="00B01425"/>
    <w:rsid w:val="00B01503"/>
    <w:rsid w:val="00B01744"/>
    <w:rsid w:val="00B01875"/>
    <w:rsid w:val="00B0227A"/>
    <w:rsid w:val="00B023C4"/>
    <w:rsid w:val="00B028D0"/>
    <w:rsid w:val="00B02A01"/>
    <w:rsid w:val="00B02FD3"/>
    <w:rsid w:val="00B03066"/>
    <w:rsid w:val="00B038D1"/>
    <w:rsid w:val="00B03C25"/>
    <w:rsid w:val="00B044C9"/>
    <w:rsid w:val="00B04F91"/>
    <w:rsid w:val="00B05032"/>
    <w:rsid w:val="00B05268"/>
    <w:rsid w:val="00B053BC"/>
    <w:rsid w:val="00B0570C"/>
    <w:rsid w:val="00B05A4F"/>
    <w:rsid w:val="00B06E75"/>
    <w:rsid w:val="00B07169"/>
    <w:rsid w:val="00B07B18"/>
    <w:rsid w:val="00B1009C"/>
    <w:rsid w:val="00B101FB"/>
    <w:rsid w:val="00B10931"/>
    <w:rsid w:val="00B109EB"/>
    <w:rsid w:val="00B113D9"/>
    <w:rsid w:val="00B11A36"/>
    <w:rsid w:val="00B12254"/>
    <w:rsid w:val="00B12516"/>
    <w:rsid w:val="00B12774"/>
    <w:rsid w:val="00B1378E"/>
    <w:rsid w:val="00B13940"/>
    <w:rsid w:val="00B13BF9"/>
    <w:rsid w:val="00B148BE"/>
    <w:rsid w:val="00B15083"/>
    <w:rsid w:val="00B1579E"/>
    <w:rsid w:val="00B157C4"/>
    <w:rsid w:val="00B15848"/>
    <w:rsid w:val="00B15F5C"/>
    <w:rsid w:val="00B16449"/>
    <w:rsid w:val="00B16A9C"/>
    <w:rsid w:val="00B16E63"/>
    <w:rsid w:val="00B17312"/>
    <w:rsid w:val="00B178DB"/>
    <w:rsid w:val="00B20A0E"/>
    <w:rsid w:val="00B21AD5"/>
    <w:rsid w:val="00B2246E"/>
    <w:rsid w:val="00B2266D"/>
    <w:rsid w:val="00B22A4A"/>
    <w:rsid w:val="00B22FA6"/>
    <w:rsid w:val="00B22FAB"/>
    <w:rsid w:val="00B23614"/>
    <w:rsid w:val="00B238FB"/>
    <w:rsid w:val="00B23C7D"/>
    <w:rsid w:val="00B243CA"/>
    <w:rsid w:val="00B24899"/>
    <w:rsid w:val="00B25317"/>
    <w:rsid w:val="00B26C2B"/>
    <w:rsid w:val="00B27143"/>
    <w:rsid w:val="00B276AE"/>
    <w:rsid w:val="00B27C99"/>
    <w:rsid w:val="00B27EDF"/>
    <w:rsid w:val="00B3085B"/>
    <w:rsid w:val="00B317E5"/>
    <w:rsid w:val="00B31974"/>
    <w:rsid w:val="00B31DA8"/>
    <w:rsid w:val="00B32B7C"/>
    <w:rsid w:val="00B32CE0"/>
    <w:rsid w:val="00B33303"/>
    <w:rsid w:val="00B3357C"/>
    <w:rsid w:val="00B342D2"/>
    <w:rsid w:val="00B348D5"/>
    <w:rsid w:val="00B3554D"/>
    <w:rsid w:val="00B36721"/>
    <w:rsid w:val="00B36D19"/>
    <w:rsid w:val="00B37F66"/>
    <w:rsid w:val="00B40669"/>
    <w:rsid w:val="00B40B87"/>
    <w:rsid w:val="00B4114D"/>
    <w:rsid w:val="00B41A0E"/>
    <w:rsid w:val="00B4267D"/>
    <w:rsid w:val="00B42C77"/>
    <w:rsid w:val="00B43215"/>
    <w:rsid w:val="00B43557"/>
    <w:rsid w:val="00B44750"/>
    <w:rsid w:val="00B44DC2"/>
    <w:rsid w:val="00B451DD"/>
    <w:rsid w:val="00B46797"/>
    <w:rsid w:val="00B467F7"/>
    <w:rsid w:val="00B46A66"/>
    <w:rsid w:val="00B471BC"/>
    <w:rsid w:val="00B4742C"/>
    <w:rsid w:val="00B47B8F"/>
    <w:rsid w:val="00B47C24"/>
    <w:rsid w:val="00B5040F"/>
    <w:rsid w:val="00B51FA3"/>
    <w:rsid w:val="00B526D3"/>
    <w:rsid w:val="00B52ACF"/>
    <w:rsid w:val="00B5305D"/>
    <w:rsid w:val="00B535A7"/>
    <w:rsid w:val="00B53671"/>
    <w:rsid w:val="00B536F9"/>
    <w:rsid w:val="00B537D7"/>
    <w:rsid w:val="00B53C12"/>
    <w:rsid w:val="00B540C8"/>
    <w:rsid w:val="00B544D3"/>
    <w:rsid w:val="00B54B0A"/>
    <w:rsid w:val="00B565A8"/>
    <w:rsid w:val="00B56C78"/>
    <w:rsid w:val="00B56CC5"/>
    <w:rsid w:val="00B5712A"/>
    <w:rsid w:val="00B57E71"/>
    <w:rsid w:val="00B57F11"/>
    <w:rsid w:val="00B60316"/>
    <w:rsid w:val="00B6058C"/>
    <w:rsid w:val="00B60EF7"/>
    <w:rsid w:val="00B6117B"/>
    <w:rsid w:val="00B61197"/>
    <w:rsid w:val="00B613E4"/>
    <w:rsid w:val="00B617C6"/>
    <w:rsid w:val="00B61BE4"/>
    <w:rsid w:val="00B61D0D"/>
    <w:rsid w:val="00B622D5"/>
    <w:rsid w:val="00B62660"/>
    <w:rsid w:val="00B62AB4"/>
    <w:rsid w:val="00B62ED6"/>
    <w:rsid w:val="00B635A2"/>
    <w:rsid w:val="00B63E07"/>
    <w:rsid w:val="00B6449F"/>
    <w:rsid w:val="00B645D9"/>
    <w:rsid w:val="00B647FC"/>
    <w:rsid w:val="00B6516C"/>
    <w:rsid w:val="00B655D4"/>
    <w:rsid w:val="00B657B4"/>
    <w:rsid w:val="00B65B94"/>
    <w:rsid w:val="00B65DBF"/>
    <w:rsid w:val="00B6684F"/>
    <w:rsid w:val="00B669A2"/>
    <w:rsid w:val="00B671E1"/>
    <w:rsid w:val="00B6732B"/>
    <w:rsid w:val="00B67CB4"/>
    <w:rsid w:val="00B67FC5"/>
    <w:rsid w:val="00B7102B"/>
    <w:rsid w:val="00B71373"/>
    <w:rsid w:val="00B71CD3"/>
    <w:rsid w:val="00B71FDA"/>
    <w:rsid w:val="00B72068"/>
    <w:rsid w:val="00B724D4"/>
    <w:rsid w:val="00B72854"/>
    <w:rsid w:val="00B72D8B"/>
    <w:rsid w:val="00B73AF2"/>
    <w:rsid w:val="00B73D3B"/>
    <w:rsid w:val="00B73FF4"/>
    <w:rsid w:val="00B74304"/>
    <w:rsid w:val="00B75BDA"/>
    <w:rsid w:val="00B75C55"/>
    <w:rsid w:val="00B76333"/>
    <w:rsid w:val="00B76778"/>
    <w:rsid w:val="00B777E5"/>
    <w:rsid w:val="00B7787C"/>
    <w:rsid w:val="00B77DC9"/>
    <w:rsid w:val="00B80EF7"/>
    <w:rsid w:val="00B817DA"/>
    <w:rsid w:val="00B8191A"/>
    <w:rsid w:val="00B81939"/>
    <w:rsid w:val="00B8203D"/>
    <w:rsid w:val="00B8205B"/>
    <w:rsid w:val="00B82196"/>
    <w:rsid w:val="00B827D2"/>
    <w:rsid w:val="00B82E21"/>
    <w:rsid w:val="00B83714"/>
    <w:rsid w:val="00B83E96"/>
    <w:rsid w:val="00B8432D"/>
    <w:rsid w:val="00B845F4"/>
    <w:rsid w:val="00B84624"/>
    <w:rsid w:val="00B84B7E"/>
    <w:rsid w:val="00B85441"/>
    <w:rsid w:val="00B85DFE"/>
    <w:rsid w:val="00B871CF"/>
    <w:rsid w:val="00B8723E"/>
    <w:rsid w:val="00B87A4A"/>
    <w:rsid w:val="00B87EEE"/>
    <w:rsid w:val="00B90725"/>
    <w:rsid w:val="00B90E66"/>
    <w:rsid w:val="00B90F43"/>
    <w:rsid w:val="00B9118A"/>
    <w:rsid w:val="00B91269"/>
    <w:rsid w:val="00B91308"/>
    <w:rsid w:val="00B929D9"/>
    <w:rsid w:val="00B92A17"/>
    <w:rsid w:val="00B92DD3"/>
    <w:rsid w:val="00B9304B"/>
    <w:rsid w:val="00B9346C"/>
    <w:rsid w:val="00B9393C"/>
    <w:rsid w:val="00B95156"/>
    <w:rsid w:val="00B958F6"/>
    <w:rsid w:val="00B95B65"/>
    <w:rsid w:val="00B960FF"/>
    <w:rsid w:val="00B965B6"/>
    <w:rsid w:val="00B970EC"/>
    <w:rsid w:val="00B97137"/>
    <w:rsid w:val="00B97A1D"/>
    <w:rsid w:val="00B97D04"/>
    <w:rsid w:val="00BA0416"/>
    <w:rsid w:val="00BA0CB8"/>
    <w:rsid w:val="00BA0E2F"/>
    <w:rsid w:val="00BA1686"/>
    <w:rsid w:val="00BA1DE1"/>
    <w:rsid w:val="00BA1E22"/>
    <w:rsid w:val="00BA27A1"/>
    <w:rsid w:val="00BA3322"/>
    <w:rsid w:val="00BA37F9"/>
    <w:rsid w:val="00BA3A9E"/>
    <w:rsid w:val="00BA421F"/>
    <w:rsid w:val="00BA44DF"/>
    <w:rsid w:val="00BA45A1"/>
    <w:rsid w:val="00BA4C80"/>
    <w:rsid w:val="00BA4F2F"/>
    <w:rsid w:val="00BA5522"/>
    <w:rsid w:val="00BA6674"/>
    <w:rsid w:val="00BA6E68"/>
    <w:rsid w:val="00BA6F83"/>
    <w:rsid w:val="00BA6F95"/>
    <w:rsid w:val="00BA70CA"/>
    <w:rsid w:val="00BA710D"/>
    <w:rsid w:val="00BA71A2"/>
    <w:rsid w:val="00BA726B"/>
    <w:rsid w:val="00BA74AA"/>
    <w:rsid w:val="00BA7740"/>
    <w:rsid w:val="00BA7BC8"/>
    <w:rsid w:val="00BB0308"/>
    <w:rsid w:val="00BB119E"/>
    <w:rsid w:val="00BB12C5"/>
    <w:rsid w:val="00BB179D"/>
    <w:rsid w:val="00BB1E47"/>
    <w:rsid w:val="00BB1F0B"/>
    <w:rsid w:val="00BB2475"/>
    <w:rsid w:val="00BB2D19"/>
    <w:rsid w:val="00BB2F97"/>
    <w:rsid w:val="00BB377C"/>
    <w:rsid w:val="00BB3E76"/>
    <w:rsid w:val="00BB4228"/>
    <w:rsid w:val="00BB495E"/>
    <w:rsid w:val="00BB4C70"/>
    <w:rsid w:val="00BB50F8"/>
    <w:rsid w:val="00BB5C2A"/>
    <w:rsid w:val="00BB5CCD"/>
    <w:rsid w:val="00BB631E"/>
    <w:rsid w:val="00BB6329"/>
    <w:rsid w:val="00BB6C4A"/>
    <w:rsid w:val="00BB6FEF"/>
    <w:rsid w:val="00BB714B"/>
    <w:rsid w:val="00BC056F"/>
    <w:rsid w:val="00BC0961"/>
    <w:rsid w:val="00BC0A55"/>
    <w:rsid w:val="00BC12F7"/>
    <w:rsid w:val="00BC181A"/>
    <w:rsid w:val="00BC1D5E"/>
    <w:rsid w:val="00BC2909"/>
    <w:rsid w:val="00BC2B75"/>
    <w:rsid w:val="00BC394C"/>
    <w:rsid w:val="00BC3ABE"/>
    <w:rsid w:val="00BC4F5E"/>
    <w:rsid w:val="00BC56E3"/>
    <w:rsid w:val="00BC6BCB"/>
    <w:rsid w:val="00BC7167"/>
    <w:rsid w:val="00BC798E"/>
    <w:rsid w:val="00BD1617"/>
    <w:rsid w:val="00BD1BB8"/>
    <w:rsid w:val="00BD1D9D"/>
    <w:rsid w:val="00BD1FE0"/>
    <w:rsid w:val="00BD3135"/>
    <w:rsid w:val="00BD3187"/>
    <w:rsid w:val="00BD3512"/>
    <w:rsid w:val="00BD3FF7"/>
    <w:rsid w:val="00BD4119"/>
    <w:rsid w:val="00BD4307"/>
    <w:rsid w:val="00BD493E"/>
    <w:rsid w:val="00BD4E2C"/>
    <w:rsid w:val="00BD5848"/>
    <w:rsid w:val="00BD59F1"/>
    <w:rsid w:val="00BD5A4A"/>
    <w:rsid w:val="00BD5F60"/>
    <w:rsid w:val="00BD5FE2"/>
    <w:rsid w:val="00BD7570"/>
    <w:rsid w:val="00BD787A"/>
    <w:rsid w:val="00BD798C"/>
    <w:rsid w:val="00BD7EF1"/>
    <w:rsid w:val="00BE05C3"/>
    <w:rsid w:val="00BE0814"/>
    <w:rsid w:val="00BE08EC"/>
    <w:rsid w:val="00BE0EF2"/>
    <w:rsid w:val="00BE185A"/>
    <w:rsid w:val="00BE292E"/>
    <w:rsid w:val="00BE2C84"/>
    <w:rsid w:val="00BE3225"/>
    <w:rsid w:val="00BE417D"/>
    <w:rsid w:val="00BE41EE"/>
    <w:rsid w:val="00BE424D"/>
    <w:rsid w:val="00BE475D"/>
    <w:rsid w:val="00BE4C86"/>
    <w:rsid w:val="00BE5106"/>
    <w:rsid w:val="00BE759A"/>
    <w:rsid w:val="00BF0411"/>
    <w:rsid w:val="00BF051F"/>
    <w:rsid w:val="00BF0B10"/>
    <w:rsid w:val="00BF1767"/>
    <w:rsid w:val="00BF1B7B"/>
    <w:rsid w:val="00BF1C61"/>
    <w:rsid w:val="00BF22EF"/>
    <w:rsid w:val="00BF233B"/>
    <w:rsid w:val="00BF2543"/>
    <w:rsid w:val="00BF25B3"/>
    <w:rsid w:val="00BF2E9C"/>
    <w:rsid w:val="00BF33D4"/>
    <w:rsid w:val="00BF4065"/>
    <w:rsid w:val="00BF43B1"/>
    <w:rsid w:val="00BF4BD2"/>
    <w:rsid w:val="00BF4C02"/>
    <w:rsid w:val="00BF5464"/>
    <w:rsid w:val="00BF6A1D"/>
    <w:rsid w:val="00BF7B53"/>
    <w:rsid w:val="00C001DD"/>
    <w:rsid w:val="00C0069C"/>
    <w:rsid w:val="00C0089F"/>
    <w:rsid w:val="00C00976"/>
    <w:rsid w:val="00C01635"/>
    <w:rsid w:val="00C01736"/>
    <w:rsid w:val="00C01C09"/>
    <w:rsid w:val="00C01CFA"/>
    <w:rsid w:val="00C0220A"/>
    <w:rsid w:val="00C02571"/>
    <w:rsid w:val="00C0273F"/>
    <w:rsid w:val="00C02855"/>
    <w:rsid w:val="00C02AB6"/>
    <w:rsid w:val="00C03E67"/>
    <w:rsid w:val="00C04D12"/>
    <w:rsid w:val="00C0529C"/>
    <w:rsid w:val="00C057CE"/>
    <w:rsid w:val="00C06273"/>
    <w:rsid w:val="00C0691A"/>
    <w:rsid w:val="00C07FBB"/>
    <w:rsid w:val="00C1027C"/>
    <w:rsid w:val="00C10354"/>
    <w:rsid w:val="00C105D9"/>
    <w:rsid w:val="00C1073F"/>
    <w:rsid w:val="00C1210F"/>
    <w:rsid w:val="00C12311"/>
    <w:rsid w:val="00C12843"/>
    <w:rsid w:val="00C12A2A"/>
    <w:rsid w:val="00C13B8D"/>
    <w:rsid w:val="00C14838"/>
    <w:rsid w:val="00C14882"/>
    <w:rsid w:val="00C148D0"/>
    <w:rsid w:val="00C15E9C"/>
    <w:rsid w:val="00C15F25"/>
    <w:rsid w:val="00C16598"/>
    <w:rsid w:val="00C169C5"/>
    <w:rsid w:val="00C169EE"/>
    <w:rsid w:val="00C177EA"/>
    <w:rsid w:val="00C2058D"/>
    <w:rsid w:val="00C2063B"/>
    <w:rsid w:val="00C20E34"/>
    <w:rsid w:val="00C2103D"/>
    <w:rsid w:val="00C21ABC"/>
    <w:rsid w:val="00C21B1D"/>
    <w:rsid w:val="00C21B5E"/>
    <w:rsid w:val="00C21C42"/>
    <w:rsid w:val="00C2212F"/>
    <w:rsid w:val="00C22A3B"/>
    <w:rsid w:val="00C22D89"/>
    <w:rsid w:val="00C2311E"/>
    <w:rsid w:val="00C2337E"/>
    <w:rsid w:val="00C23E78"/>
    <w:rsid w:val="00C23FEE"/>
    <w:rsid w:val="00C24C0A"/>
    <w:rsid w:val="00C25164"/>
    <w:rsid w:val="00C25F4F"/>
    <w:rsid w:val="00C26398"/>
    <w:rsid w:val="00C2674E"/>
    <w:rsid w:val="00C277A8"/>
    <w:rsid w:val="00C27857"/>
    <w:rsid w:val="00C27CF5"/>
    <w:rsid w:val="00C302A7"/>
    <w:rsid w:val="00C30A4C"/>
    <w:rsid w:val="00C31130"/>
    <w:rsid w:val="00C314D8"/>
    <w:rsid w:val="00C31F6E"/>
    <w:rsid w:val="00C323F5"/>
    <w:rsid w:val="00C32E19"/>
    <w:rsid w:val="00C33FC7"/>
    <w:rsid w:val="00C34432"/>
    <w:rsid w:val="00C34D85"/>
    <w:rsid w:val="00C351A7"/>
    <w:rsid w:val="00C354ED"/>
    <w:rsid w:val="00C358A9"/>
    <w:rsid w:val="00C35B52"/>
    <w:rsid w:val="00C373C1"/>
    <w:rsid w:val="00C37A28"/>
    <w:rsid w:val="00C40946"/>
    <w:rsid w:val="00C4229E"/>
    <w:rsid w:val="00C42AD1"/>
    <w:rsid w:val="00C43CC2"/>
    <w:rsid w:val="00C44490"/>
    <w:rsid w:val="00C445D5"/>
    <w:rsid w:val="00C45303"/>
    <w:rsid w:val="00C45B07"/>
    <w:rsid w:val="00C4606E"/>
    <w:rsid w:val="00C46CE9"/>
    <w:rsid w:val="00C46E1F"/>
    <w:rsid w:val="00C47942"/>
    <w:rsid w:val="00C5146A"/>
    <w:rsid w:val="00C51F07"/>
    <w:rsid w:val="00C522C4"/>
    <w:rsid w:val="00C523C6"/>
    <w:rsid w:val="00C5279C"/>
    <w:rsid w:val="00C52B4D"/>
    <w:rsid w:val="00C5343E"/>
    <w:rsid w:val="00C53670"/>
    <w:rsid w:val="00C536A3"/>
    <w:rsid w:val="00C5373C"/>
    <w:rsid w:val="00C53968"/>
    <w:rsid w:val="00C53F89"/>
    <w:rsid w:val="00C5420C"/>
    <w:rsid w:val="00C54C8B"/>
    <w:rsid w:val="00C54F17"/>
    <w:rsid w:val="00C55040"/>
    <w:rsid w:val="00C556B1"/>
    <w:rsid w:val="00C55EB1"/>
    <w:rsid w:val="00C572B2"/>
    <w:rsid w:val="00C57459"/>
    <w:rsid w:val="00C57860"/>
    <w:rsid w:val="00C57B59"/>
    <w:rsid w:val="00C603AF"/>
    <w:rsid w:val="00C605B6"/>
    <w:rsid w:val="00C610A4"/>
    <w:rsid w:val="00C614C3"/>
    <w:rsid w:val="00C619E0"/>
    <w:rsid w:val="00C61AAA"/>
    <w:rsid w:val="00C6263C"/>
    <w:rsid w:val="00C63063"/>
    <w:rsid w:val="00C6330A"/>
    <w:rsid w:val="00C63480"/>
    <w:rsid w:val="00C63737"/>
    <w:rsid w:val="00C63A87"/>
    <w:rsid w:val="00C649F4"/>
    <w:rsid w:val="00C655AE"/>
    <w:rsid w:val="00C656FF"/>
    <w:rsid w:val="00C65D48"/>
    <w:rsid w:val="00C663A8"/>
    <w:rsid w:val="00C66618"/>
    <w:rsid w:val="00C66974"/>
    <w:rsid w:val="00C66AF2"/>
    <w:rsid w:val="00C67130"/>
    <w:rsid w:val="00C67921"/>
    <w:rsid w:val="00C70302"/>
    <w:rsid w:val="00C70309"/>
    <w:rsid w:val="00C70F7C"/>
    <w:rsid w:val="00C71335"/>
    <w:rsid w:val="00C719A1"/>
    <w:rsid w:val="00C71BF0"/>
    <w:rsid w:val="00C72A21"/>
    <w:rsid w:val="00C72E2A"/>
    <w:rsid w:val="00C72F0A"/>
    <w:rsid w:val="00C735BF"/>
    <w:rsid w:val="00C7436A"/>
    <w:rsid w:val="00C7446C"/>
    <w:rsid w:val="00C74483"/>
    <w:rsid w:val="00C745E0"/>
    <w:rsid w:val="00C74642"/>
    <w:rsid w:val="00C7514E"/>
    <w:rsid w:val="00C752A2"/>
    <w:rsid w:val="00C75E52"/>
    <w:rsid w:val="00C75E89"/>
    <w:rsid w:val="00C76846"/>
    <w:rsid w:val="00C76F94"/>
    <w:rsid w:val="00C7708D"/>
    <w:rsid w:val="00C776AB"/>
    <w:rsid w:val="00C77AB5"/>
    <w:rsid w:val="00C77F3D"/>
    <w:rsid w:val="00C8189B"/>
    <w:rsid w:val="00C81DB9"/>
    <w:rsid w:val="00C81F8D"/>
    <w:rsid w:val="00C82900"/>
    <w:rsid w:val="00C82F56"/>
    <w:rsid w:val="00C83699"/>
    <w:rsid w:val="00C837A6"/>
    <w:rsid w:val="00C844C8"/>
    <w:rsid w:val="00C846B3"/>
    <w:rsid w:val="00C84C63"/>
    <w:rsid w:val="00C85066"/>
    <w:rsid w:val="00C85566"/>
    <w:rsid w:val="00C869C0"/>
    <w:rsid w:val="00C86A69"/>
    <w:rsid w:val="00C86C28"/>
    <w:rsid w:val="00C87364"/>
    <w:rsid w:val="00C879C4"/>
    <w:rsid w:val="00C87FB8"/>
    <w:rsid w:val="00C90B2F"/>
    <w:rsid w:val="00C90C41"/>
    <w:rsid w:val="00C919EF"/>
    <w:rsid w:val="00C92077"/>
    <w:rsid w:val="00C9292A"/>
    <w:rsid w:val="00C92AC4"/>
    <w:rsid w:val="00C9362A"/>
    <w:rsid w:val="00C9388D"/>
    <w:rsid w:val="00C941F2"/>
    <w:rsid w:val="00C9446A"/>
    <w:rsid w:val="00C945D9"/>
    <w:rsid w:val="00C948D6"/>
    <w:rsid w:val="00C94C5C"/>
    <w:rsid w:val="00C9509C"/>
    <w:rsid w:val="00C96833"/>
    <w:rsid w:val="00C96917"/>
    <w:rsid w:val="00C96CBF"/>
    <w:rsid w:val="00C96E6E"/>
    <w:rsid w:val="00C9742D"/>
    <w:rsid w:val="00C977F4"/>
    <w:rsid w:val="00C9785E"/>
    <w:rsid w:val="00C97BA6"/>
    <w:rsid w:val="00CA103F"/>
    <w:rsid w:val="00CA13DF"/>
    <w:rsid w:val="00CA212C"/>
    <w:rsid w:val="00CA2195"/>
    <w:rsid w:val="00CA381C"/>
    <w:rsid w:val="00CA3AB0"/>
    <w:rsid w:val="00CA4005"/>
    <w:rsid w:val="00CA47AA"/>
    <w:rsid w:val="00CA4998"/>
    <w:rsid w:val="00CA559A"/>
    <w:rsid w:val="00CA56DF"/>
    <w:rsid w:val="00CA5848"/>
    <w:rsid w:val="00CA603E"/>
    <w:rsid w:val="00CA617F"/>
    <w:rsid w:val="00CA6FD6"/>
    <w:rsid w:val="00CA7BD4"/>
    <w:rsid w:val="00CB0696"/>
    <w:rsid w:val="00CB1601"/>
    <w:rsid w:val="00CB1CDD"/>
    <w:rsid w:val="00CB3CC7"/>
    <w:rsid w:val="00CB3DAB"/>
    <w:rsid w:val="00CB3F53"/>
    <w:rsid w:val="00CB4EE6"/>
    <w:rsid w:val="00CB5CEE"/>
    <w:rsid w:val="00CB72FD"/>
    <w:rsid w:val="00CB75BF"/>
    <w:rsid w:val="00CB767F"/>
    <w:rsid w:val="00CC0821"/>
    <w:rsid w:val="00CC0A64"/>
    <w:rsid w:val="00CC0E17"/>
    <w:rsid w:val="00CC1464"/>
    <w:rsid w:val="00CC1967"/>
    <w:rsid w:val="00CC1C6F"/>
    <w:rsid w:val="00CC1CC6"/>
    <w:rsid w:val="00CC23FA"/>
    <w:rsid w:val="00CC2541"/>
    <w:rsid w:val="00CC2B46"/>
    <w:rsid w:val="00CC3781"/>
    <w:rsid w:val="00CC4243"/>
    <w:rsid w:val="00CC51D9"/>
    <w:rsid w:val="00CC5263"/>
    <w:rsid w:val="00CC5685"/>
    <w:rsid w:val="00CC58E9"/>
    <w:rsid w:val="00CC5D8D"/>
    <w:rsid w:val="00CC6DE2"/>
    <w:rsid w:val="00CC6FC6"/>
    <w:rsid w:val="00CD016B"/>
    <w:rsid w:val="00CD07FF"/>
    <w:rsid w:val="00CD228B"/>
    <w:rsid w:val="00CD3686"/>
    <w:rsid w:val="00CD3AC2"/>
    <w:rsid w:val="00CD57B9"/>
    <w:rsid w:val="00CD5EA8"/>
    <w:rsid w:val="00CD64B2"/>
    <w:rsid w:val="00CD6E88"/>
    <w:rsid w:val="00CD733C"/>
    <w:rsid w:val="00CD74ED"/>
    <w:rsid w:val="00CE0078"/>
    <w:rsid w:val="00CE04C3"/>
    <w:rsid w:val="00CE05D7"/>
    <w:rsid w:val="00CE0996"/>
    <w:rsid w:val="00CE1290"/>
    <w:rsid w:val="00CE1D42"/>
    <w:rsid w:val="00CE1E34"/>
    <w:rsid w:val="00CE1EE1"/>
    <w:rsid w:val="00CE228E"/>
    <w:rsid w:val="00CE273F"/>
    <w:rsid w:val="00CE2A41"/>
    <w:rsid w:val="00CE3A31"/>
    <w:rsid w:val="00CE3CEA"/>
    <w:rsid w:val="00CE3FCD"/>
    <w:rsid w:val="00CE497C"/>
    <w:rsid w:val="00CE4D6D"/>
    <w:rsid w:val="00CE5193"/>
    <w:rsid w:val="00CE554E"/>
    <w:rsid w:val="00CE59CC"/>
    <w:rsid w:val="00CE6AD1"/>
    <w:rsid w:val="00CE6D1C"/>
    <w:rsid w:val="00CE6E0D"/>
    <w:rsid w:val="00CE7149"/>
    <w:rsid w:val="00CE7B19"/>
    <w:rsid w:val="00CE7C1C"/>
    <w:rsid w:val="00CF04D3"/>
    <w:rsid w:val="00CF0CC6"/>
    <w:rsid w:val="00CF0E24"/>
    <w:rsid w:val="00CF0ED6"/>
    <w:rsid w:val="00CF142C"/>
    <w:rsid w:val="00CF1D3B"/>
    <w:rsid w:val="00CF2296"/>
    <w:rsid w:val="00CF2A72"/>
    <w:rsid w:val="00CF2F32"/>
    <w:rsid w:val="00CF303E"/>
    <w:rsid w:val="00CF3972"/>
    <w:rsid w:val="00CF3D7B"/>
    <w:rsid w:val="00CF3F68"/>
    <w:rsid w:val="00CF578C"/>
    <w:rsid w:val="00CF57E6"/>
    <w:rsid w:val="00CF5AA3"/>
    <w:rsid w:val="00CF6054"/>
    <w:rsid w:val="00CF63D3"/>
    <w:rsid w:val="00D0040D"/>
    <w:rsid w:val="00D00653"/>
    <w:rsid w:val="00D019F7"/>
    <w:rsid w:val="00D01F3F"/>
    <w:rsid w:val="00D021DF"/>
    <w:rsid w:val="00D028E5"/>
    <w:rsid w:val="00D02BAA"/>
    <w:rsid w:val="00D03B86"/>
    <w:rsid w:val="00D03C26"/>
    <w:rsid w:val="00D045A7"/>
    <w:rsid w:val="00D04B7B"/>
    <w:rsid w:val="00D063A4"/>
    <w:rsid w:val="00D07346"/>
    <w:rsid w:val="00D07383"/>
    <w:rsid w:val="00D07979"/>
    <w:rsid w:val="00D10089"/>
    <w:rsid w:val="00D10BBF"/>
    <w:rsid w:val="00D11138"/>
    <w:rsid w:val="00D1246F"/>
    <w:rsid w:val="00D12844"/>
    <w:rsid w:val="00D12B78"/>
    <w:rsid w:val="00D137EB"/>
    <w:rsid w:val="00D1492B"/>
    <w:rsid w:val="00D14C51"/>
    <w:rsid w:val="00D151A7"/>
    <w:rsid w:val="00D154C2"/>
    <w:rsid w:val="00D158BE"/>
    <w:rsid w:val="00D159D9"/>
    <w:rsid w:val="00D159FD"/>
    <w:rsid w:val="00D162F5"/>
    <w:rsid w:val="00D16348"/>
    <w:rsid w:val="00D16B33"/>
    <w:rsid w:val="00D16DF7"/>
    <w:rsid w:val="00D17602"/>
    <w:rsid w:val="00D17BAD"/>
    <w:rsid w:val="00D200A2"/>
    <w:rsid w:val="00D203C2"/>
    <w:rsid w:val="00D209EC"/>
    <w:rsid w:val="00D20CEB"/>
    <w:rsid w:val="00D211EE"/>
    <w:rsid w:val="00D213D4"/>
    <w:rsid w:val="00D21564"/>
    <w:rsid w:val="00D21B52"/>
    <w:rsid w:val="00D22384"/>
    <w:rsid w:val="00D226E2"/>
    <w:rsid w:val="00D22ABD"/>
    <w:rsid w:val="00D23791"/>
    <w:rsid w:val="00D24383"/>
    <w:rsid w:val="00D24B07"/>
    <w:rsid w:val="00D25423"/>
    <w:rsid w:val="00D254F8"/>
    <w:rsid w:val="00D25C81"/>
    <w:rsid w:val="00D26122"/>
    <w:rsid w:val="00D265B0"/>
    <w:rsid w:val="00D26C91"/>
    <w:rsid w:val="00D2794C"/>
    <w:rsid w:val="00D30D9A"/>
    <w:rsid w:val="00D3183D"/>
    <w:rsid w:val="00D31A15"/>
    <w:rsid w:val="00D31BB4"/>
    <w:rsid w:val="00D31F1F"/>
    <w:rsid w:val="00D32C49"/>
    <w:rsid w:val="00D33759"/>
    <w:rsid w:val="00D3412D"/>
    <w:rsid w:val="00D35201"/>
    <w:rsid w:val="00D35424"/>
    <w:rsid w:val="00D35C6C"/>
    <w:rsid w:val="00D35FCE"/>
    <w:rsid w:val="00D35FD8"/>
    <w:rsid w:val="00D36270"/>
    <w:rsid w:val="00D368D8"/>
    <w:rsid w:val="00D370B1"/>
    <w:rsid w:val="00D370F7"/>
    <w:rsid w:val="00D37F3E"/>
    <w:rsid w:val="00D40207"/>
    <w:rsid w:val="00D42306"/>
    <w:rsid w:val="00D424AA"/>
    <w:rsid w:val="00D425FB"/>
    <w:rsid w:val="00D42636"/>
    <w:rsid w:val="00D44207"/>
    <w:rsid w:val="00D44786"/>
    <w:rsid w:val="00D44D93"/>
    <w:rsid w:val="00D450B7"/>
    <w:rsid w:val="00D4580B"/>
    <w:rsid w:val="00D45B99"/>
    <w:rsid w:val="00D4636E"/>
    <w:rsid w:val="00D46433"/>
    <w:rsid w:val="00D4651E"/>
    <w:rsid w:val="00D4656A"/>
    <w:rsid w:val="00D468A8"/>
    <w:rsid w:val="00D46DC5"/>
    <w:rsid w:val="00D4757E"/>
    <w:rsid w:val="00D476B0"/>
    <w:rsid w:val="00D50326"/>
    <w:rsid w:val="00D50C69"/>
    <w:rsid w:val="00D50D05"/>
    <w:rsid w:val="00D51C80"/>
    <w:rsid w:val="00D5258B"/>
    <w:rsid w:val="00D52F01"/>
    <w:rsid w:val="00D52FCE"/>
    <w:rsid w:val="00D538A9"/>
    <w:rsid w:val="00D549A5"/>
    <w:rsid w:val="00D54CB9"/>
    <w:rsid w:val="00D54E0D"/>
    <w:rsid w:val="00D550A7"/>
    <w:rsid w:val="00D5569A"/>
    <w:rsid w:val="00D558AA"/>
    <w:rsid w:val="00D55A87"/>
    <w:rsid w:val="00D55EB6"/>
    <w:rsid w:val="00D56DED"/>
    <w:rsid w:val="00D57CA8"/>
    <w:rsid w:val="00D60858"/>
    <w:rsid w:val="00D6101E"/>
    <w:rsid w:val="00D6138B"/>
    <w:rsid w:val="00D618E7"/>
    <w:rsid w:val="00D61AF1"/>
    <w:rsid w:val="00D61D14"/>
    <w:rsid w:val="00D62CFD"/>
    <w:rsid w:val="00D62D10"/>
    <w:rsid w:val="00D63828"/>
    <w:rsid w:val="00D63D0B"/>
    <w:rsid w:val="00D64061"/>
    <w:rsid w:val="00D647C2"/>
    <w:rsid w:val="00D6519E"/>
    <w:rsid w:val="00D66DFC"/>
    <w:rsid w:val="00D6710A"/>
    <w:rsid w:val="00D70D7A"/>
    <w:rsid w:val="00D7103B"/>
    <w:rsid w:val="00D710F7"/>
    <w:rsid w:val="00D7142A"/>
    <w:rsid w:val="00D71E71"/>
    <w:rsid w:val="00D72BE4"/>
    <w:rsid w:val="00D73C1F"/>
    <w:rsid w:val="00D73CFB"/>
    <w:rsid w:val="00D7402E"/>
    <w:rsid w:val="00D74905"/>
    <w:rsid w:val="00D74C63"/>
    <w:rsid w:val="00D74CDE"/>
    <w:rsid w:val="00D7558E"/>
    <w:rsid w:val="00D75A87"/>
    <w:rsid w:val="00D75DCF"/>
    <w:rsid w:val="00D76C53"/>
    <w:rsid w:val="00D8067A"/>
    <w:rsid w:val="00D80EEE"/>
    <w:rsid w:val="00D810AD"/>
    <w:rsid w:val="00D81169"/>
    <w:rsid w:val="00D81513"/>
    <w:rsid w:val="00D81E80"/>
    <w:rsid w:val="00D81E9B"/>
    <w:rsid w:val="00D823C1"/>
    <w:rsid w:val="00D82DFD"/>
    <w:rsid w:val="00D8314F"/>
    <w:rsid w:val="00D837E4"/>
    <w:rsid w:val="00D85247"/>
    <w:rsid w:val="00D8587D"/>
    <w:rsid w:val="00D86A91"/>
    <w:rsid w:val="00D878E4"/>
    <w:rsid w:val="00D87B7A"/>
    <w:rsid w:val="00D910FE"/>
    <w:rsid w:val="00D91ACC"/>
    <w:rsid w:val="00D92ABE"/>
    <w:rsid w:val="00D9313C"/>
    <w:rsid w:val="00D93387"/>
    <w:rsid w:val="00D93518"/>
    <w:rsid w:val="00D93C4D"/>
    <w:rsid w:val="00D93E49"/>
    <w:rsid w:val="00D9467C"/>
    <w:rsid w:val="00D94BE7"/>
    <w:rsid w:val="00D9528F"/>
    <w:rsid w:val="00D9571C"/>
    <w:rsid w:val="00D95825"/>
    <w:rsid w:val="00D97444"/>
    <w:rsid w:val="00D97FE3"/>
    <w:rsid w:val="00DA0C69"/>
    <w:rsid w:val="00DA0D48"/>
    <w:rsid w:val="00DA2135"/>
    <w:rsid w:val="00DA2AE5"/>
    <w:rsid w:val="00DA301A"/>
    <w:rsid w:val="00DA3286"/>
    <w:rsid w:val="00DA32F7"/>
    <w:rsid w:val="00DA3B79"/>
    <w:rsid w:val="00DA403D"/>
    <w:rsid w:val="00DA44DC"/>
    <w:rsid w:val="00DA4E1C"/>
    <w:rsid w:val="00DA5162"/>
    <w:rsid w:val="00DA66A9"/>
    <w:rsid w:val="00DA76DC"/>
    <w:rsid w:val="00DB0234"/>
    <w:rsid w:val="00DB0698"/>
    <w:rsid w:val="00DB0B2A"/>
    <w:rsid w:val="00DB15B7"/>
    <w:rsid w:val="00DB1B9E"/>
    <w:rsid w:val="00DB1F70"/>
    <w:rsid w:val="00DB2566"/>
    <w:rsid w:val="00DB3347"/>
    <w:rsid w:val="00DB4261"/>
    <w:rsid w:val="00DB451D"/>
    <w:rsid w:val="00DB4A0C"/>
    <w:rsid w:val="00DB4A18"/>
    <w:rsid w:val="00DB4F22"/>
    <w:rsid w:val="00DB5624"/>
    <w:rsid w:val="00DB5C25"/>
    <w:rsid w:val="00DB5F7B"/>
    <w:rsid w:val="00DB69CA"/>
    <w:rsid w:val="00DB7173"/>
    <w:rsid w:val="00DB7206"/>
    <w:rsid w:val="00DB7BC5"/>
    <w:rsid w:val="00DB7EE2"/>
    <w:rsid w:val="00DC0154"/>
    <w:rsid w:val="00DC0204"/>
    <w:rsid w:val="00DC037C"/>
    <w:rsid w:val="00DC0A06"/>
    <w:rsid w:val="00DC0E74"/>
    <w:rsid w:val="00DC0ED1"/>
    <w:rsid w:val="00DC2860"/>
    <w:rsid w:val="00DC2D0C"/>
    <w:rsid w:val="00DC3045"/>
    <w:rsid w:val="00DC31C5"/>
    <w:rsid w:val="00DC330D"/>
    <w:rsid w:val="00DC363F"/>
    <w:rsid w:val="00DC3645"/>
    <w:rsid w:val="00DC43CB"/>
    <w:rsid w:val="00DC4676"/>
    <w:rsid w:val="00DC48F6"/>
    <w:rsid w:val="00DC4AFC"/>
    <w:rsid w:val="00DC4D40"/>
    <w:rsid w:val="00DC671B"/>
    <w:rsid w:val="00DC7079"/>
    <w:rsid w:val="00DC70DC"/>
    <w:rsid w:val="00DC7AE4"/>
    <w:rsid w:val="00DC7E96"/>
    <w:rsid w:val="00DD00B1"/>
    <w:rsid w:val="00DD01D0"/>
    <w:rsid w:val="00DD070F"/>
    <w:rsid w:val="00DD0A31"/>
    <w:rsid w:val="00DD116A"/>
    <w:rsid w:val="00DD12AC"/>
    <w:rsid w:val="00DD1A14"/>
    <w:rsid w:val="00DD1C69"/>
    <w:rsid w:val="00DD2779"/>
    <w:rsid w:val="00DD2BA5"/>
    <w:rsid w:val="00DD3899"/>
    <w:rsid w:val="00DD3B27"/>
    <w:rsid w:val="00DD464B"/>
    <w:rsid w:val="00DD46A1"/>
    <w:rsid w:val="00DD50CA"/>
    <w:rsid w:val="00DD5D87"/>
    <w:rsid w:val="00DD6065"/>
    <w:rsid w:val="00DD6218"/>
    <w:rsid w:val="00DD6A67"/>
    <w:rsid w:val="00DD6CAE"/>
    <w:rsid w:val="00DD727B"/>
    <w:rsid w:val="00DD798E"/>
    <w:rsid w:val="00DD79FF"/>
    <w:rsid w:val="00DD7E32"/>
    <w:rsid w:val="00DE0111"/>
    <w:rsid w:val="00DE0672"/>
    <w:rsid w:val="00DE0749"/>
    <w:rsid w:val="00DE0BC8"/>
    <w:rsid w:val="00DE1580"/>
    <w:rsid w:val="00DE164A"/>
    <w:rsid w:val="00DE1834"/>
    <w:rsid w:val="00DE23EF"/>
    <w:rsid w:val="00DE2F02"/>
    <w:rsid w:val="00DE3D72"/>
    <w:rsid w:val="00DE442B"/>
    <w:rsid w:val="00DE48B6"/>
    <w:rsid w:val="00DE55FC"/>
    <w:rsid w:val="00DE5F55"/>
    <w:rsid w:val="00DE6E2D"/>
    <w:rsid w:val="00DE71E5"/>
    <w:rsid w:val="00DE730B"/>
    <w:rsid w:val="00DE74A3"/>
    <w:rsid w:val="00DE74B0"/>
    <w:rsid w:val="00DE7CB7"/>
    <w:rsid w:val="00DF010A"/>
    <w:rsid w:val="00DF05EE"/>
    <w:rsid w:val="00DF07E8"/>
    <w:rsid w:val="00DF1517"/>
    <w:rsid w:val="00DF2257"/>
    <w:rsid w:val="00DF3855"/>
    <w:rsid w:val="00DF3C07"/>
    <w:rsid w:val="00DF41F4"/>
    <w:rsid w:val="00DF450D"/>
    <w:rsid w:val="00DF47A1"/>
    <w:rsid w:val="00DF4E64"/>
    <w:rsid w:val="00DF5F68"/>
    <w:rsid w:val="00DF68D2"/>
    <w:rsid w:val="00DF71C3"/>
    <w:rsid w:val="00DF75EE"/>
    <w:rsid w:val="00E0025A"/>
    <w:rsid w:val="00E00BEF"/>
    <w:rsid w:val="00E01077"/>
    <w:rsid w:val="00E016D9"/>
    <w:rsid w:val="00E03121"/>
    <w:rsid w:val="00E034E4"/>
    <w:rsid w:val="00E040A1"/>
    <w:rsid w:val="00E04A3A"/>
    <w:rsid w:val="00E05924"/>
    <w:rsid w:val="00E05E09"/>
    <w:rsid w:val="00E05F4A"/>
    <w:rsid w:val="00E063B1"/>
    <w:rsid w:val="00E0756D"/>
    <w:rsid w:val="00E0792C"/>
    <w:rsid w:val="00E07E26"/>
    <w:rsid w:val="00E07E4B"/>
    <w:rsid w:val="00E10570"/>
    <w:rsid w:val="00E108EB"/>
    <w:rsid w:val="00E10CF6"/>
    <w:rsid w:val="00E10DC1"/>
    <w:rsid w:val="00E11463"/>
    <w:rsid w:val="00E11C46"/>
    <w:rsid w:val="00E11C4F"/>
    <w:rsid w:val="00E12203"/>
    <w:rsid w:val="00E12C59"/>
    <w:rsid w:val="00E12F03"/>
    <w:rsid w:val="00E14393"/>
    <w:rsid w:val="00E14FFE"/>
    <w:rsid w:val="00E15526"/>
    <w:rsid w:val="00E15AE3"/>
    <w:rsid w:val="00E15EF0"/>
    <w:rsid w:val="00E165AF"/>
    <w:rsid w:val="00E1673D"/>
    <w:rsid w:val="00E17234"/>
    <w:rsid w:val="00E174F2"/>
    <w:rsid w:val="00E179A7"/>
    <w:rsid w:val="00E20236"/>
    <w:rsid w:val="00E20BA0"/>
    <w:rsid w:val="00E20D05"/>
    <w:rsid w:val="00E21256"/>
    <w:rsid w:val="00E2181B"/>
    <w:rsid w:val="00E223DB"/>
    <w:rsid w:val="00E22487"/>
    <w:rsid w:val="00E22616"/>
    <w:rsid w:val="00E227B1"/>
    <w:rsid w:val="00E227F0"/>
    <w:rsid w:val="00E23048"/>
    <w:rsid w:val="00E235A1"/>
    <w:rsid w:val="00E24612"/>
    <w:rsid w:val="00E24A88"/>
    <w:rsid w:val="00E24E74"/>
    <w:rsid w:val="00E257CE"/>
    <w:rsid w:val="00E25D51"/>
    <w:rsid w:val="00E25EC5"/>
    <w:rsid w:val="00E25FA9"/>
    <w:rsid w:val="00E26344"/>
    <w:rsid w:val="00E26A47"/>
    <w:rsid w:val="00E26BAE"/>
    <w:rsid w:val="00E26C79"/>
    <w:rsid w:val="00E276C6"/>
    <w:rsid w:val="00E27B84"/>
    <w:rsid w:val="00E27E5A"/>
    <w:rsid w:val="00E308DA"/>
    <w:rsid w:val="00E31AB7"/>
    <w:rsid w:val="00E324F4"/>
    <w:rsid w:val="00E32A82"/>
    <w:rsid w:val="00E32BBE"/>
    <w:rsid w:val="00E32F3E"/>
    <w:rsid w:val="00E32FE9"/>
    <w:rsid w:val="00E331A2"/>
    <w:rsid w:val="00E33324"/>
    <w:rsid w:val="00E33C89"/>
    <w:rsid w:val="00E343DD"/>
    <w:rsid w:val="00E347E9"/>
    <w:rsid w:val="00E34D11"/>
    <w:rsid w:val="00E35901"/>
    <w:rsid w:val="00E35911"/>
    <w:rsid w:val="00E36329"/>
    <w:rsid w:val="00E36817"/>
    <w:rsid w:val="00E36F10"/>
    <w:rsid w:val="00E372E8"/>
    <w:rsid w:val="00E37EDD"/>
    <w:rsid w:val="00E407FC"/>
    <w:rsid w:val="00E41033"/>
    <w:rsid w:val="00E416FB"/>
    <w:rsid w:val="00E417D4"/>
    <w:rsid w:val="00E41C43"/>
    <w:rsid w:val="00E41DD2"/>
    <w:rsid w:val="00E428C9"/>
    <w:rsid w:val="00E42B03"/>
    <w:rsid w:val="00E42DE3"/>
    <w:rsid w:val="00E4306A"/>
    <w:rsid w:val="00E43118"/>
    <w:rsid w:val="00E4324E"/>
    <w:rsid w:val="00E44150"/>
    <w:rsid w:val="00E44439"/>
    <w:rsid w:val="00E4463A"/>
    <w:rsid w:val="00E44EAD"/>
    <w:rsid w:val="00E46742"/>
    <w:rsid w:val="00E467F6"/>
    <w:rsid w:val="00E469A3"/>
    <w:rsid w:val="00E47042"/>
    <w:rsid w:val="00E47104"/>
    <w:rsid w:val="00E4781B"/>
    <w:rsid w:val="00E47ABD"/>
    <w:rsid w:val="00E50604"/>
    <w:rsid w:val="00E50C14"/>
    <w:rsid w:val="00E510FA"/>
    <w:rsid w:val="00E518A8"/>
    <w:rsid w:val="00E5219F"/>
    <w:rsid w:val="00E521A2"/>
    <w:rsid w:val="00E5220D"/>
    <w:rsid w:val="00E5260B"/>
    <w:rsid w:val="00E526A1"/>
    <w:rsid w:val="00E5284B"/>
    <w:rsid w:val="00E52B0B"/>
    <w:rsid w:val="00E52B83"/>
    <w:rsid w:val="00E5395B"/>
    <w:rsid w:val="00E54548"/>
    <w:rsid w:val="00E54BA1"/>
    <w:rsid w:val="00E55092"/>
    <w:rsid w:val="00E552C2"/>
    <w:rsid w:val="00E5599B"/>
    <w:rsid w:val="00E55F6A"/>
    <w:rsid w:val="00E561F1"/>
    <w:rsid w:val="00E56961"/>
    <w:rsid w:val="00E5698C"/>
    <w:rsid w:val="00E56CEC"/>
    <w:rsid w:val="00E57D7A"/>
    <w:rsid w:val="00E57DF6"/>
    <w:rsid w:val="00E60A0E"/>
    <w:rsid w:val="00E60E91"/>
    <w:rsid w:val="00E6100C"/>
    <w:rsid w:val="00E62322"/>
    <w:rsid w:val="00E62409"/>
    <w:rsid w:val="00E6380B"/>
    <w:rsid w:val="00E63BCC"/>
    <w:rsid w:val="00E642A3"/>
    <w:rsid w:val="00E6437A"/>
    <w:rsid w:val="00E6439C"/>
    <w:rsid w:val="00E64BE7"/>
    <w:rsid w:val="00E64DB9"/>
    <w:rsid w:val="00E64EDD"/>
    <w:rsid w:val="00E656F6"/>
    <w:rsid w:val="00E65D83"/>
    <w:rsid w:val="00E665EA"/>
    <w:rsid w:val="00E66626"/>
    <w:rsid w:val="00E66E90"/>
    <w:rsid w:val="00E66F61"/>
    <w:rsid w:val="00E6710E"/>
    <w:rsid w:val="00E6722B"/>
    <w:rsid w:val="00E67A14"/>
    <w:rsid w:val="00E67AEF"/>
    <w:rsid w:val="00E70376"/>
    <w:rsid w:val="00E71034"/>
    <w:rsid w:val="00E710E2"/>
    <w:rsid w:val="00E723FB"/>
    <w:rsid w:val="00E72BFD"/>
    <w:rsid w:val="00E72C62"/>
    <w:rsid w:val="00E72FE9"/>
    <w:rsid w:val="00E75150"/>
    <w:rsid w:val="00E7540C"/>
    <w:rsid w:val="00E75FB1"/>
    <w:rsid w:val="00E75FB7"/>
    <w:rsid w:val="00E75FDB"/>
    <w:rsid w:val="00E76594"/>
    <w:rsid w:val="00E76ACF"/>
    <w:rsid w:val="00E77565"/>
    <w:rsid w:val="00E77A4D"/>
    <w:rsid w:val="00E77AAC"/>
    <w:rsid w:val="00E77FC6"/>
    <w:rsid w:val="00E80071"/>
    <w:rsid w:val="00E80701"/>
    <w:rsid w:val="00E81325"/>
    <w:rsid w:val="00E820C2"/>
    <w:rsid w:val="00E8267C"/>
    <w:rsid w:val="00E82A55"/>
    <w:rsid w:val="00E83838"/>
    <w:rsid w:val="00E83C0B"/>
    <w:rsid w:val="00E84888"/>
    <w:rsid w:val="00E84BD6"/>
    <w:rsid w:val="00E84C5E"/>
    <w:rsid w:val="00E86118"/>
    <w:rsid w:val="00E86226"/>
    <w:rsid w:val="00E86249"/>
    <w:rsid w:val="00E865F4"/>
    <w:rsid w:val="00E866B4"/>
    <w:rsid w:val="00E86870"/>
    <w:rsid w:val="00E86AEF"/>
    <w:rsid w:val="00E86B9C"/>
    <w:rsid w:val="00E86BCC"/>
    <w:rsid w:val="00E87157"/>
    <w:rsid w:val="00E87D1F"/>
    <w:rsid w:val="00E87D8A"/>
    <w:rsid w:val="00E87DEB"/>
    <w:rsid w:val="00E90558"/>
    <w:rsid w:val="00E91748"/>
    <w:rsid w:val="00E91DDF"/>
    <w:rsid w:val="00E9225E"/>
    <w:rsid w:val="00E92EAB"/>
    <w:rsid w:val="00E92EE3"/>
    <w:rsid w:val="00E9321F"/>
    <w:rsid w:val="00E93696"/>
    <w:rsid w:val="00E93CB4"/>
    <w:rsid w:val="00E94B12"/>
    <w:rsid w:val="00E94ECA"/>
    <w:rsid w:val="00E95751"/>
    <w:rsid w:val="00E95CBB"/>
    <w:rsid w:val="00E96150"/>
    <w:rsid w:val="00E97E3C"/>
    <w:rsid w:val="00EA0200"/>
    <w:rsid w:val="00EA09BB"/>
    <w:rsid w:val="00EA0E7B"/>
    <w:rsid w:val="00EA1BB9"/>
    <w:rsid w:val="00EA1C99"/>
    <w:rsid w:val="00EA290B"/>
    <w:rsid w:val="00EA2BEF"/>
    <w:rsid w:val="00EA2E4B"/>
    <w:rsid w:val="00EA2FAD"/>
    <w:rsid w:val="00EA35B6"/>
    <w:rsid w:val="00EA39BD"/>
    <w:rsid w:val="00EA411C"/>
    <w:rsid w:val="00EA4610"/>
    <w:rsid w:val="00EA4899"/>
    <w:rsid w:val="00EA4921"/>
    <w:rsid w:val="00EA5A93"/>
    <w:rsid w:val="00EA664B"/>
    <w:rsid w:val="00EA68FD"/>
    <w:rsid w:val="00EA6A24"/>
    <w:rsid w:val="00EA6BAE"/>
    <w:rsid w:val="00EA707F"/>
    <w:rsid w:val="00EA71E9"/>
    <w:rsid w:val="00EA78DE"/>
    <w:rsid w:val="00EA7BC6"/>
    <w:rsid w:val="00EA7DFB"/>
    <w:rsid w:val="00EB071B"/>
    <w:rsid w:val="00EB0D7C"/>
    <w:rsid w:val="00EB0E7A"/>
    <w:rsid w:val="00EB150F"/>
    <w:rsid w:val="00EB23CA"/>
    <w:rsid w:val="00EB282C"/>
    <w:rsid w:val="00EB2C2B"/>
    <w:rsid w:val="00EB2FC8"/>
    <w:rsid w:val="00EB3240"/>
    <w:rsid w:val="00EB3249"/>
    <w:rsid w:val="00EB3CD8"/>
    <w:rsid w:val="00EB531C"/>
    <w:rsid w:val="00EB5B66"/>
    <w:rsid w:val="00EB66B3"/>
    <w:rsid w:val="00EB672A"/>
    <w:rsid w:val="00EB6846"/>
    <w:rsid w:val="00EB6975"/>
    <w:rsid w:val="00EB6D6B"/>
    <w:rsid w:val="00EC090D"/>
    <w:rsid w:val="00EC1C37"/>
    <w:rsid w:val="00EC1DE7"/>
    <w:rsid w:val="00EC1E0D"/>
    <w:rsid w:val="00EC2B7C"/>
    <w:rsid w:val="00EC31A3"/>
    <w:rsid w:val="00EC3342"/>
    <w:rsid w:val="00EC4254"/>
    <w:rsid w:val="00EC460C"/>
    <w:rsid w:val="00EC4E12"/>
    <w:rsid w:val="00EC538B"/>
    <w:rsid w:val="00EC5744"/>
    <w:rsid w:val="00EC5B99"/>
    <w:rsid w:val="00EC6C6C"/>
    <w:rsid w:val="00EC741E"/>
    <w:rsid w:val="00EC7661"/>
    <w:rsid w:val="00EC7C60"/>
    <w:rsid w:val="00ED0786"/>
    <w:rsid w:val="00ED08B7"/>
    <w:rsid w:val="00ED10A9"/>
    <w:rsid w:val="00ED13E0"/>
    <w:rsid w:val="00ED17A5"/>
    <w:rsid w:val="00ED197A"/>
    <w:rsid w:val="00ED2483"/>
    <w:rsid w:val="00ED2B36"/>
    <w:rsid w:val="00ED349F"/>
    <w:rsid w:val="00ED4FC3"/>
    <w:rsid w:val="00ED57DA"/>
    <w:rsid w:val="00ED6C39"/>
    <w:rsid w:val="00ED6C6B"/>
    <w:rsid w:val="00ED7849"/>
    <w:rsid w:val="00ED7946"/>
    <w:rsid w:val="00ED7B48"/>
    <w:rsid w:val="00EE1521"/>
    <w:rsid w:val="00EE257F"/>
    <w:rsid w:val="00EE26F8"/>
    <w:rsid w:val="00EE2C13"/>
    <w:rsid w:val="00EE2C2E"/>
    <w:rsid w:val="00EE332C"/>
    <w:rsid w:val="00EE35F3"/>
    <w:rsid w:val="00EE366C"/>
    <w:rsid w:val="00EE3FBE"/>
    <w:rsid w:val="00EE4C65"/>
    <w:rsid w:val="00EE55DB"/>
    <w:rsid w:val="00EE592B"/>
    <w:rsid w:val="00EE599B"/>
    <w:rsid w:val="00EE6B7E"/>
    <w:rsid w:val="00EE6C2A"/>
    <w:rsid w:val="00EE6CDA"/>
    <w:rsid w:val="00EE7387"/>
    <w:rsid w:val="00EE7787"/>
    <w:rsid w:val="00EE7A86"/>
    <w:rsid w:val="00EE7D69"/>
    <w:rsid w:val="00EF0A8E"/>
    <w:rsid w:val="00EF1C53"/>
    <w:rsid w:val="00EF1D01"/>
    <w:rsid w:val="00EF2DC5"/>
    <w:rsid w:val="00EF3318"/>
    <w:rsid w:val="00EF4C51"/>
    <w:rsid w:val="00EF540A"/>
    <w:rsid w:val="00EF613B"/>
    <w:rsid w:val="00EF6221"/>
    <w:rsid w:val="00EF6B60"/>
    <w:rsid w:val="00EF702D"/>
    <w:rsid w:val="00EF7079"/>
    <w:rsid w:val="00EF7CFF"/>
    <w:rsid w:val="00F01AFE"/>
    <w:rsid w:val="00F01BB1"/>
    <w:rsid w:val="00F01E04"/>
    <w:rsid w:val="00F02962"/>
    <w:rsid w:val="00F02BC0"/>
    <w:rsid w:val="00F03192"/>
    <w:rsid w:val="00F03ED7"/>
    <w:rsid w:val="00F04110"/>
    <w:rsid w:val="00F04480"/>
    <w:rsid w:val="00F04557"/>
    <w:rsid w:val="00F04BE2"/>
    <w:rsid w:val="00F0590F"/>
    <w:rsid w:val="00F066E7"/>
    <w:rsid w:val="00F06732"/>
    <w:rsid w:val="00F06D99"/>
    <w:rsid w:val="00F07100"/>
    <w:rsid w:val="00F071CA"/>
    <w:rsid w:val="00F07235"/>
    <w:rsid w:val="00F101B7"/>
    <w:rsid w:val="00F106D3"/>
    <w:rsid w:val="00F108EE"/>
    <w:rsid w:val="00F10982"/>
    <w:rsid w:val="00F1163A"/>
    <w:rsid w:val="00F129AE"/>
    <w:rsid w:val="00F12F18"/>
    <w:rsid w:val="00F13000"/>
    <w:rsid w:val="00F13549"/>
    <w:rsid w:val="00F138F2"/>
    <w:rsid w:val="00F13FE6"/>
    <w:rsid w:val="00F141B4"/>
    <w:rsid w:val="00F14A71"/>
    <w:rsid w:val="00F1603C"/>
    <w:rsid w:val="00F16291"/>
    <w:rsid w:val="00F16401"/>
    <w:rsid w:val="00F17A56"/>
    <w:rsid w:val="00F17BF5"/>
    <w:rsid w:val="00F17EC9"/>
    <w:rsid w:val="00F2012C"/>
    <w:rsid w:val="00F202BC"/>
    <w:rsid w:val="00F20A62"/>
    <w:rsid w:val="00F20E21"/>
    <w:rsid w:val="00F220F6"/>
    <w:rsid w:val="00F224FA"/>
    <w:rsid w:val="00F229C0"/>
    <w:rsid w:val="00F22B42"/>
    <w:rsid w:val="00F2385B"/>
    <w:rsid w:val="00F24774"/>
    <w:rsid w:val="00F255F5"/>
    <w:rsid w:val="00F26011"/>
    <w:rsid w:val="00F2619A"/>
    <w:rsid w:val="00F267FE"/>
    <w:rsid w:val="00F27223"/>
    <w:rsid w:val="00F274F0"/>
    <w:rsid w:val="00F27616"/>
    <w:rsid w:val="00F2792F"/>
    <w:rsid w:val="00F27F17"/>
    <w:rsid w:val="00F30190"/>
    <w:rsid w:val="00F303C9"/>
    <w:rsid w:val="00F3056D"/>
    <w:rsid w:val="00F30B5D"/>
    <w:rsid w:val="00F325AF"/>
    <w:rsid w:val="00F33454"/>
    <w:rsid w:val="00F34114"/>
    <w:rsid w:val="00F341E5"/>
    <w:rsid w:val="00F34889"/>
    <w:rsid w:val="00F34DC7"/>
    <w:rsid w:val="00F35EE9"/>
    <w:rsid w:val="00F36AEA"/>
    <w:rsid w:val="00F36E6C"/>
    <w:rsid w:val="00F36F0D"/>
    <w:rsid w:val="00F372F9"/>
    <w:rsid w:val="00F37973"/>
    <w:rsid w:val="00F40139"/>
    <w:rsid w:val="00F40607"/>
    <w:rsid w:val="00F406EB"/>
    <w:rsid w:val="00F409E3"/>
    <w:rsid w:val="00F4255F"/>
    <w:rsid w:val="00F42810"/>
    <w:rsid w:val="00F432A1"/>
    <w:rsid w:val="00F4371C"/>
    <w:rsid w:val="00F4407B"/>
    <w:rsid w:val="00F4508D"/>
    <w:rsid w:val="00F45814"/>
    <w:rsid w:val="00F461ED"/>
    <w:rsid w:val="00F46C50"/>
    <w:rsid w:val="00F46C57"/>
    <w:rsid w:val="00F46F30"/>
    <w:rsid w:val="00F47BAA"/>
    <w:rsid w:val="00F47E0D"/>
    <w:rsid w:val="00F50268"/>
    <w:rsid w:val="00F50D08"/>
    <w:rsid w:val="00F52E0E"/>
    <w:rsid w:val="00F531CF"/>
    <w:rsid w:val="00F53345"/>
    <w:rsid w:val="00F538C0"/>
    <w:rsid w:val="00F5452E"/>
    <w:rsid w:val="00F54864"/>
    <w:rsid w:val="00F548A6"/>
    <w:rsid w:val="00F549B3"/>
    <w:rsid w:val="00F54A37"/>
    <w:rsid w:val="00F54AEB"/>
    <w:rsid w:val="00F54FE5"/>
    <w:rsid w:val="00F55548"/>
    <w:rsid w:val="00F5610F"/>
    <w:rsid w:val="00F56B69"/>
    <w:rsid w:val="00F56BF5"/>
    <w:rsid w:val="00F56CC6"/>
    <w:rsid w:val="00F57457"/>
    <w:rsid w:val="00F5747A"/>
    <w:rsid w:val="00F579EF"/>
    <w:rsid w:val="00F6077C"/>
    <w:rsid w:val="00F6084A"/>
    <w:rsid w:val="00F60D72"/>
    <w:rsid w:val="00F60EF6"/>
    <w:rsid w:val="00F60F2E"/>
    <w:rsid w:val="00F60F5D"/>
    <w:rsid w:val="00F61A8A"/>
    <w:rsid w:val="00F61E10"/>
    <w:rsid w:val="00F620EA"/>
    <w:rsid w:val="00F627A5"/>
    <w:rsid w:val="00F62E24"/>
    <w:rsid w:val="00F62FAD"/>
    <w:rsid w:val="00F64972"/>
    <w:rsid w:val="00F6543E"/>
    <w:rsid w:val="00F654EA"/>
    <w:rsid w:val="00F6604E"/>
    <w:rsid w:val="00F66BFF"/>
    <w:rsid w:val="00F67166"/>
    <w:rsid w:val="00F67526"/>
    <w:rsid w:val="00F676C5"/>
    <w:rsid w:val="00F677F9"/>
    <w:rsid w:val="00F67F56"/>
    <w:rsid w:val="00F70029"/>
    <w:rsid w:val="00F70124"/>
    <w:rsid w:val="00F70220"/>
    <w:rsid w:val="00F7052F"/>
    <w:rsid w:val="00F70A85"/>
    <w:rsid w:val="00F71351"/>
    <w:rsid w:val="00F7159B"/>
    <w:rsid w:val="00F72018"/>
    <w:rsid w:val="00F72557"/>
    <w:rsid w:val="00F72912"/>
    <w:rsid w:val="00F731FF"/>
    <w:rsid w:val="00F73574"/>
    <w:rsid w:val="00F7370F"/>
    <w:rsid w:val="00F73956"/>
    <w:rsid w:val="00F73BDD"/>
    <w:rsid w:val="00F73F63"/>
    <w:rsid w:val="00F74685"/>
    <w:rsid w:val="00F74758"/>
    <w:rsid w:val="00F74F24"/>
    <w:rsid w:val="00F75132"/>
    <w:rsid w:val="00F7531C"/>
    <w:rsid w:val="00F75EBC"/>
    <w:rsid w:val="00F766C8"/>
    <w:rsid w:val="00F7682B"/>
    <w:rsid w:val="00F7731E"/>
    <w:rsid w:val="00F774B8"/>
    <w:rsid w:val="00F77665"/>
    <w:rsid w:val="00F77C40"/>
    <w:rsid w:val="00F81A8C"/>
    <w:rsid w:val="00F821E0"/>
    <w:rsid w:val="00F82615"/>
    <w:rsid w:val="00F82DFD"/>
    <w:rsid w:val="00F83495"/>
    <w:rsid w:val="00F8358F"/>
    <w:rsid w:val="00F835DF"/>
    <w:rsid w:val="00F83AE2"/>
    <w:rsid w:val="00F83DE0"/>
    <w:rsid w:val="00F846EE"/>
    <w:rsid w:val="00F849D9"/>
    <w:rsid w:val="00F84E20"/>
    <w:rsid w:val="00F85950"/>
    <w:rsid w:val="00F85DF2"/>
    <w:rsid w:val="00F85E4B"/>
    <w:rsid w:val="00F86786"/>
    <w:rsid w:val="00F86B6F"/>
    <w:rsid w:val="00F86C1A"/>
    <w:rsid w:val="00F87C78"/>
    <w:rsid w:val="00F90233"/>
    <w:rsid w:val="00F912CB"/>
    <w:rsid w:val="00F91478"/>
    <w:rsid w:val="00F9184B"/>
    <w:rsid w:val="00F91ED4"/>
    <w:rsid w:val="00F91F27"/>
    <w:rsid w:val="00F92397"/>
    <w:rsid w:val="00F92905"/>
    <w:rsid w:val="00F92F0A"/>
    <w:rsid w:val="00F92F39"/>
    <w:rsid w:val="00F931A0"/>
    <w:rsid w:val="00F93392"/>
    <w:rsid w:val="00F94078"/>
    <w:rsid w:val="00F9466E"/>
    <w:rsid w:val="00F94BD0"/>
    <w:rsid w:val="00F94E71"/>
    <w:rsid w:val="00F95288"/>
    <w:rsid w:val="00F952A9"/>
    <w:rsid w:val="00F955C7"/>
    <w:rsid w:val="00F95B4B"/>
    <w:rsid w:val="00F960D5"/>
    <w:rsid w:val="00F9650D"/>
    <w:rsid w:val="00F96A4C"/>
    <w:rsid w:val="00F96C5B"/>
    <w:rsid w:val="00F96C90"/>
    <w:rsid w:val="00F974EE"/>
    <w:rsid w:val="00FA0038"/>
    <w:rsid w:val="00FA0095"/>
    <w:rsid w:val="00FA0998"/>
    <w:rsid w:val="00FA1BA8"/>
    <w:rsid w:val="00FA1BAB"/>
    <w:rsid w:val="00FA1BD4"/>
    <w:rsid w:val="00FA3395"/>
    <w:rsid w:val="00FA34A5"/>
    <w:rsid w:val="00FA34C5"/>
    <w:rsid w:val="00FA4565"/>
    <w:rsid w:val="00FA4DB6"/>
    <w:rsid w:val="00FA4E52"/>
    <w:rsid w:val="00FA4FE8"/>
    <w:rsid w:val="00FA51A1"/>
    <w:rsid w:val="00FA595C"/>
    <w:rsid w:val="00FA60DA"/>
    <w:rsid w:val="00FA737B"/>
    <w:rsid w:val="00FA7554"/>
    <w:rsid w:val="00FA7A12"/>
    <w:rsid w:val="00FB0F6D"/>
    <w:rsid w:val="00FB1C93"/>
    <w:rsid w:val="00FB2CB3"/>
    <w:rsid w:val="00FB3337"/>
    <w:rsid w:val="00FB345C"/>
    <w:rsid w:val="00FB3D9C"/>
    <w:rsid w:val="00FB44DB"/>
    <w:rsid w:val="00FB45F7"/>
    <w:rsid w:val="00FB46AA"/>
    <w:rsid w:val="00FB47AA"/>
    <w:rsid w:val="00FB4EFB"/>
    <w:rsid w:val="00FB501B"/>
    <w:rsid w:val="00FB5B4E"/>
    <w:rsid w:val="00FB5EE8"/>
    <w:rsid w:val="00FB60DE"/>
    <w:rsid w:val="00FB7CAE"/>
    <w:rsid w:val="00FC0EB2"/>
    <w:rsid w:val="00FC0FAC"/>
    <w:rsid w:val="00FC15C7"/>
    <w:rsid w:val="00FC2087"/>
    <w:rsid w:val="00FC212B"/>
    <w:rsid w:val="00FC2348"/>
    <w:rsid w:val="00FC280E"/>
    <w:rsid w:val="00FC37F0"/>
    <w:rsid w:val="00FC48EC"/>
    <w:rsid w:val="00FC492B"/>
    <w:rsid w:val="00FC4BAF"/>
    <w:rsid w:val="00FC5453"/>
    <w:rsid w:val="00FC571D"/>
    <w:rsid w:val="00FC6551"/>
    <w:rsid w:val="00FC6C2D"/>
    <w:rsid w:val="00FC6F22"/>
    <w:rsid w:val="00FC7276"/>
    <w:rsid w:val="00FC7335"/>
    <w:rsid w:val="00FC7E20"/>
    <w:rsid w:val="00FD0941"/>
    <w:rsid w:val="00FD094C"/>
    <w:rsid w:val="00FD0AFC"/>
    <w:rsid w:val="00FD0C22"/>
    <w:rsid w:val="00FD0E9C"/>
    <w:rsid w:val="00FD1654"/>
    <w:rsid w:val="00FD1709"/>
    <w:rsid w:val="00FD1BDC"/>
    <w:rsid w:val="00FD26D2"/>
    <w:rsid w:val="00FD4766"/>
    <w:rsid w:val="00FD49F9"/>
    <w:rsid w:val="00FD4A17"/>
    <w:rsid w:val="00FD4A20"/>
    <w:rsid w:val="00FD4A5B"/>
    <w:rsid w:val="00FD4DA0"/>
    <w:rsid w:val="00FD604A"/>
    <w:rsid w:val="00FD648D"/>
    <w:rsid w:val="00FD6884"/>
    <w:rsid w:val="00FD6B00"/>
    <w:rsid w:val="00FD71DC"/>
    <w:rsid w:val="00FD7319"/>
    <w:rsid w:val="00FD770E"/>
    <w:rsid w:val="00FE02A9"/>
    <w:rsid w:val="00FE0749"/>
    <w:rsid w:val="00FE07D3"/>
    <w:rsid w:val="00FE0B51"/>
    <w:rsid w:val="00FE224B"/>
    <w:rsid w:val="00FE2D89"/>
    <w:rsid w:val="00FE48DE"/>
    <w:rsid w:val="00FE546A"/>
    <w:rsid w:val="00FE5616"/>
    <w:rsid w:val="00FE5698"/>
    <w:rsid w:val="00FE5D63"/>
    <w:rsid w:val="00FE6414"/>
    <w:rsid w:val="00FE67AE"/>
    <w:rsid w:val="00FE6BAD"/>
    <w:rsid w:val="00FE6E82"/>
    <w:rsid w:val="00FF00B9"/>
    <w:rsid w:val="00FF09CF"/>
    <w:rsid w:val="00FF1146"/>
    <w:rsid w:val="00FF11A2"/>
    <w:rsid w:val="00FF120F"/>
    <w:rsid w:val="00FF1316"/>
    <w:rsid w:val="00FF192B"/>
    <w:rsid w:val="00FF2FC3"/>
    <w:rsid w:val="00FF335C"/>
    <w:rsid w:val="00FF3987"/>
    <w:rsid w:val="00FF3B47"/>
    <w:rsid w:val="00FF409E"/>
    <w:rsid w:val="00FF4507"/>
    <w:rsid w:val="00FF4553"/>
    <w:rsid w:val="00FF4C7E"/>
    <w:rsid w:val="00FF4CD9"/>
    <w:rsid w:val="00FF4D71"/>
    <w:rsid w:val="00FF4DE3"/>
    <w:rsid w:val="00FF5129"/>
    <w:rsid w:val="00FF51E3"/>
    <w:rsid w:val="00FF51E5"/>
    <w:rsid w:val="00FF52CA"/>
    <w:rsid w:val="00FF5320"/>
    <w:rsid w:val="00FF5B99"/>
    <w:rsid w:val="00FF60B5"/>
    <w:rsid w:val="00FF63AF"/>
    <w:rsid w:val="00FF74EB"/>
    <w:rsid w:val="00FF777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DE0BFDA-84FE-446C-99B7-AA7C5FC8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B2266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rsid w:val="00076C8B"/>
    <w:pPr>
      <w:keepNext/>
      <w:spacing w:after="0" w:line="240" w:lineRule="auto"/>
      <w:jc w:val="center"/>
      <w:outlineLvl w:val="1"/>
    </w:pPr>
    <w:rPr>
      <w:rFonts w:ascii="Times New Roman" w:eastAsia="SimSun" w:hAnsi="Times New Roman"/>
      <w:b/>
      <w:color w:val="008000"/>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266D"/>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076C8B"/>
    <w:rPr>
      <w:rFonts w:ascii="Times New Roman" w:eastAsia="SimSun" w:hAnsi="Times New Roman" w:cs="Times New Roman"/>
      <w:b/>
      <w:color w:val="008000"/>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link w:val="PrrafodelistaCar"/>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B36D19"/>
    <w:pPr>
      <w:spacing w:after="0" w:line="240" w:lineRule="auto"/>
      <w:jc w:val="both"/>
    </w:pPr>
    <w:rPr>
      <w:rFonts w:ascii="Times New Roman" w:hAnsi="Times New Roman"/>
      <w:bCs/>
      <w:iCs/>
      <w:color w:val="FF0000"/>
    </w:rPr>
  </w:style>
  <w:style w:type="paragraph" w:styleId="TDC2">
    <w:name w:val="toc 2"/>
    <w:basedOn w:val="Normal"/>
    <w:next w:val="Normal"/>
    <w:autoRedefine/>
    <w:uiPriority w:val="39"/>
    <w:qFormat/>
    <w:rsid w:val="00B2266D"/>
    <w:pPr>
      <w:spacing w:before="120" w:after="0"/>
      <w:ind w:left="220"/>
    </w:pPr>
    <w:rPr>
      <w:rFonts w:asciiTheme="minorHAnsi" w:hAnsiTheme="minorHAnsi"/>
      <w:b/>
      <w:bCs/>
    </w:rPr>
  </w:style>
  <w:style w:type="paragraph" w:styleId="TtulodeTDC">
    <w:name w:val="TOC Heading"/>
    <w:basedOn w:val="Ttulo1"/>
    <w:next w:val="Normal"/>
    <w:uiPriority w:val="39"/>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TimesNewRoman" w:eastAsia="Times New Roman" w:hAnsi="TimesNewRoman" w:cs="Times New Roman"/>
        <w:i/>
        <w:iCs/>
        <w:sz w:val="26"/>
      </w:rPr>
      <w:tblPr/>
      <w:tcPr>
        <w:tcBorders>
          <w:bottom w:val="single" w:sz="4" w:space="0" w:color="7F7F7F"/>
        </w:tcBorders>
        <w:shd w:val="clear" w:color="auto" w:fill="FFFFFF"/>
      </w:tcPr>
    </w:tblStylePr>
    <w:tblStylePr w:type="lastRow">
      <w:rPr>
        <w:rFonts w:ascii="TimesNewRoman" w:eastAsia="Times New Roman" w:hAnsi="TimesNewRoman" w:cs="Times New Roman"/>
        <w:i/>
        <w:iCs/>
        <w:sz w:val="26"/>
      </w:rPr>
      <w:tblPr/>
      <w:tcPr>
        <w:tcBorders>
          <w:top w:val="single" w:sz="4" w:space="0" w:color="7F7F7F"/>
        </w:tcBorders>
        <w:shd w:val="clear" w:color="auto" w:fill="FFFFFF"/>
      </w:tcPr>
    </w:tblStylePr>
    <w:tblStylePr w:type="firstCol">
      <w:pPr>
        <w:jc w:val="right"/>
      </w:pPr>
      <w:rPr>
        <w:rFonts w:ascii="TimesNewRoman" w:eastAsia="Times New Roman" w:hAnsi="TimesNewRoman" w:cs="Times New Roman"/>
        <w:i/>
        <w:iCs/>
        <w:sz w:val="26"/>
      </w:rPr>
      <w:tblPr/>
      <w:tcPr>
        <w:tcBorders>
          <w:right w:val="single" w:sz="4" w:space="0" w:color="7F7F7F"/>
        </w:tcBorders>
        <w:shd w:val="clear" w:color="auto" w:fill="FFFFFF"/>
      </w:tcPr>
    </w:tblStylePr>
    <w:tblStylePr w:type="lastCol">
      <w:rPr>
        <w:rFonts w:ascii="TimesNewRoman" w:eastAsia="Times New Roman" w:hAnsi="TimesNew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TimesNewRoman" w:eastAsia="Times New Roman" w:hAnsi="TimesNewRoman" w:cs="Times New Roman"/>
        <w:i/>
        <w:iCs/>
        <w:sz w:val="26"/>
      </w:rPr>
      <w:tblPr/>
      <w:tcPr>
        <w:tcBorders>
          <w:bottom w:val="single" w:sz="4" w:space="0" w:color="7F7F7F"/>
        </w:tcBorders>
        <w:shd w:val="clear" w:color="auto" w:fill="FFFFFF"/>
      </w:tcPr>
    </w:tblStylePr>
    <w:tblStylePr w:type="lastRow">
      <w:rPr>
        <w:rFonts w:ascii="TimesNewRoman" w:eastAsia="Times New Roman" w:hAnsi="TimesNewRoman" w:cs="Times New Roman"/>
        <w:i/>
        <w:iCs/>
        <w:sz w:val="26"/>
      </w:rPr>
      <w:tblPr/>
      <w:tcPr>
        <w:tcBorders>
          <w:top w:val="single" w:sz="4" w:space="0" w:color="7F7F7F"/>
        </w:tcBorders>
        <w:shd w:val="clear" w:color="auto" w:fill="FFFFFF"/>
      </w:tcPr>
    </w:tblStylePr>
    <w:tblStylePr w:type="firstCol">
      <w:pPr>
        <w:jc w:val="right"/>
      </w:pPr>
      <w:rPr>
        <w:rFonts w:ascii="TimesNewRoman" w:eastAsia="Times New Roman" w:hAnsi="TimesNewRoman" w:cs="Times New Roman"/>
        <w:i/>
        <w:iCs/>
        <w:sz w:val="26"/>
      </w:rPr>
      <w:tblPr/>
      <w:tcPr>
        <w:tcBorders>
          <w:right w:val="single" w:sz="4" w:space="0" w:color="7F7F7F"/>
        </w:tcBorders>
        <w:shd w:val="clear" w:color="auto" w:fill="FFFFFF"/>
      </w:tcPr>
    </w:tblStylePr>
    <w:tblStylePr w:type="lastCol">
      <w:rPr>
        <w:rFonts w:ascii="TimesNewRoman" w:eastAsia="Times New Roman" w:hAnsi="TimesNew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076C8B"/>
    <w:pPr>
      <w:spacing w:after="0"/>
      <w:ind w:left="660"/>
    </w:pPr>
    <w:rPr>
      <w:rFonts w:asciiTheme="minorHAnsi" w:hAnsiTheme="minorHAnsi"/>
      <w:sz w:val="20"/>
      <w:szCs w:val="20"/>
    </w:rPr>
  </w:style>
  <w:style w:type="paragraph" w:styleId="TDC5">
    <w:name w:val="toc 5"/>
    <w:basedOn w:val="Normal"/>
    <w:next w:val="Normal"/>
    <w:autoRedefine/>
    <w:uiPriority w:val="39"/>
    <w:unhideWhenUsed/>
    <w:rsid w:val="00076C8B"/>
    <w:pPr>
      <w:spacing w:after="0"/>
      <w:ind w:left="880"/>
    </w:pPr>
    <w:rPr>
      <w:rFonts w:asciiTheme="minorHAnsi" w:hAnsiTheme="minorHAnsi"/>
      <w:sz w:val="20"/>
      <w:szCs w:val="20"/>
    </w:rPr>
  </w:style>
  <w:style w:type="paragraph" w:styleId="TDC6">
    <w:name w:val="toc 6"/>
    <w:basedOn w:val="Normal"/>
    <w:next w:val="Normal"/>
    <w:autoRedefine/>
    <w:uiPriority w:val="39"/>
    <w:unhideWhenUsed/>
    <w:rsid w:val="00076C8B"/>
    <w:pPr>
      <w:spacing w:after="0"/>
      <w:ind w:left="1100"/>
    </w:pPr>
    <w:rPr>
      <w:rFonts w:asciiTheme="minorHAnsi" w:hAnsiTheme="minorHAnsi"/>
      <w:sz w:val="20"/>
      <w:szCs w:val="20"/>
    </w:rPr>
  </w:style>
  <w:style w:type="paragraph" w:styleId="TDC7">
    <w:name w:val="toc 7"/>
    <w:basedOn w:val="Normal"/>
    <w:next w:val="Normal"/>
    <w:autoRedefine/>
    <w:uiPriority w:val="39"/>
    <w:unhideWhenUsed/>
    <w:rsid w:val="00076C8B"/>
    <w:pPr>
      <w:spacing w:after="0"/>
      <w:ind w:left="1320"/>
    </w:pPr>
    <w:rPr>
      <w:rFonts w:asciiTheme="minorHAnsi" w:hAnsiTheme="minorHAnsi"/>
      <w:sz w:val="20"/>
      <w:szCs w:val="20"/>
    </w:rPr>
  </w:style>
  <w:style w:type="paragraph" w:styleId="TDC8">
    <w:name w:val="toc 8"/>
    <w:basedOn w:val="Normal"/>
    <w:next w:val="Normal"/>
    <w:autoRedefine/>
    <w:uiPriority w:val="39"/>
    <w:unhideWhenUsed/>
    <w:rsid w:val="00076C8B"/>
    <w:pPr>
      <w:spacing w:after="0"/>
      <w:ind w:left="1540"/>
    </w:pPr>
    <w:rPr>
      <w:rFonts w:asciiTheme="minorHAnsi" w:hAnsiTheme="minorHAnsi"/>
      <w:sz w:val="20"/>
      <w:szCs w:val="20"/>
    </w:rPr>
  </w:style>
  <w:style w:type="paragraph" w:styleId="TDC9">
    <w:name w:val="toc 9"/>
    <w:basedOn w:val="Normal"/>
    <w:next w:val="Normal"/>
    <w:autoRedefine/>
    <w:uiPriority w:val="39"/>
    <w:unhideWhenUsed/>
    <w:rsid w:val="00076C8B"/>
    <w:pPr>
      <w:spacing w:after="0"/>
      <w:ind w:left="1760"/>
    </w:pPr>
    <w:rPr>
      <w:rFonts w:asciiTheme="minorHAnsi" w:hAnsiTheme="minorHAnsi"/>
      <w:sz w:val="20"/>
      <w:szCs w:val="20"/>
    </w:rPr>
  </w:style>
  <w:style w:type="paragraph" w:styleId="Descripcin">
    <w:name w:val="caption"/>
    <w:basedOn w:val="Normal"/>
    <w:next w:val="Normal"/>
    <w:uiPriority w:val="35"/>
    <w:semiHidden/>
    <w:unhideWhenUsed/>
    <w:qFormat/>
    <w:rsid w:val="008A574B"/>
    <w:pPr>
      <w:spacing w:line="240" w:lineRule="auto"/>
    </w:pPr>
    <w:rPr>
      <w:i/>
      <w:iCs/>
      <w:color w:val="44546A" w:themeColor="text2"/>
      <w:sz w:val="18"/>
      <w:szCs w:val="18"/>
    </w:rPr>
  </w:style>
  <w:style w:type="paragraph" w:styleId="Tabladeilustraciones">
    <w:name w:val="table of figures"/>
    <w:basedOn w:val="Normal"/>
    <w:next w:val="Normal"/>
    <w:uiPriority w:val="99"/>
    <w:unhideWhenUsed/>
    <w:rsid w:val="008A574B"/>
    <w:pPr>
      <w:spacing w:after="0"/>
    </w:pPr>
  </w:style>
  <w:style w:type="character" w:customStyle="1" w:styleId="PrrafodelistaCar">
    <w:name w:val="Párrafo de lista Car"/>
    <w:basedOn w:val="Fuentedeprrafopredeter"/>
    <w:link w:val="Prrafodelista"/>
    <w:uiPriority w:val="34"/>
    <w:rsid w:val="00152F8B"/>
    <w:rPr>
      <w:rFonts w:ascii="Times New Roman" w:eastAsia="SimSun" w:hAnsi="Times New Roman" w:cs="Times New Roman"/>
      <w:sz w:val="24"/>
      <w:szCs w:val="24"/>
      <w:lang w:val="es-ES" w:eastAsia="es-ES"/>
    </w:rPr>
  </w:style>
  <w:style w:type="paragraph" w:customStyle="1" w:styleId="Estilo2">
    <w:name w:val="Estilo2"/>
    <w:basedOn w:val="Ttulo1"/>
    <w:link w:val="Estilo2Car"/>
    <w:qFormat/>
    <w:rsid w:val="00152F8B"/>
    <w:pPr>
      <w:numPr>
        <w:ilvl w:val="1"/>
        <w:numId w:val="8"/>
      </w:numPr>
      <w:spacing w:before="0" w:after="0" w:line="240" w:lineRule="auto"/>
    </w:pPr>
    <w:rPr>
      <w:rFonts w:ascii="Times New Roman" w:hAnsi="Times New Roman"/>
      <w:bCs w:val="0"/>
      <w:lang w:val="es-ES" w:eastAsia="es-ES"/>
    </w:rPr>
  </w:style>
  <w:style w:type="character" w:customStyle="1" w:styleId="Estilo2Car">
    <w:name w:val="Estilo2 Car"/>
    <w:basedOn w:val="Ttulo1Car"/>
    <w:link w:val="Estilo2"/>
    <w:rsid w:val="00152F8B"/>
    <w:rPr>
      <w:rFonts w:ascii="Times New Roman" w:eastAsia="Times New Roman" w:hAnsi="Times New Roman" w:cs="Times New Roman"/>
      <w:b/>
      <w:bCs w:val="0"/>
      <w:kern w:val="32"/>
      <w:sz w:val="32"/>
      <w:szCs w:val="32"/>
      <w:lang w:val="es-ES" w:eastAsia="es-ES"/>
    </w:rPr>
  </w:style>
  <w:style w:type="paragraph" w:styleId="Sinespaciado">
    <w:name w:val="No Spacing"/>
    <w:basedOn w:val="Normal"/>
    <w:link w:val="SinespaciadoCar"/>
    <w:uiPriority w:val="1"/>
    <w:qFormat/>
    <w:rsid w:val="00152F8B"/>
    <w:pPr>
      <w:spacing w:after="0" w:line="240" w:lineRule="auto"/>
    </w:pPr>
    <w:rPr>
      <w:rFonts w:asciiTheme="minorHAnsi" w:eastAsiaTheme="minorEastAsia" w:hAnsiTheme="minorHAnsi" w:cstheme="minorBidi"/>
      <w:lang w:val="en-US" w:bidi="en-US"/>
    </w:rPr>
  </w:style>
  <w:style w:type="character" w:customStyle="1" w:styleId="SinespaciadoCar">
    <w:name w:val="Sin espaciado Car"/>
    <w:basedOn w:val="Fuentedeprrafopredeter"/>
    <w:link w:val="Sinespaciado"/>
    <w:uiPriority w:val="1"/>
    <w:rsid w:val="00152F8B"/>
    <w:rPr>
      <w:rFonts w:eastAsiaTheme="minorEastAsia"/>
      <w:lang w:val="en-US" w:bidi="en-US"/>
    </w:rPr>
  </w:style>
  <w:style w:type="table" w:styleId="Tabladecuadrcula4-nfasis1">
    <w:name w:val="Grid Table 4 Accent 1"/>
    <w:basedOn w:val="Tablanormal"/>
    <w:uiPriority w:val="49"/>
    <w:rsid w:val="00152F8B"/>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next w:val="Tabladecuadrcula4-nfasis1"/>
    <w:uiPriority w:val="49"/>
    <w:rsid w:val="009C583A"/>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8450">
      <w:bodyDiv w:val="1"/>
      <w:marLeft w:val="0"/>
      <w:marRight w:val="0"/>
      <w:marTop w:val="0"/>
      <w:marBottom w:val="0"/>
      <w:divBdr>
        <w:top w:val="none" w:sz="0" w:space="0" w:color="auto"/>
        <w:left w:val="none" w:sz="0" w:space="0" w:color="auto"/>
        <w:bottom w:val="none" w:sz="0" w:space="0" w:color="auto"/>
        <w:right w:val="none" w:sz="0" w:space="0" w:color="auto"/>
      </w:divBdr>
    </w:div>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60154151">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873738280">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17456067">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215C-072C-485F-BFD9-5633198E2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3289</Words>
  <Characters>18093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Chaves Jimenez</dc:creator>
  <cp:keywords/>
  <dc:description/>
  <cp:lastModifiedBy>Edier Navarro Esquivel</cp:lastModifiedBy>
  <cp:revision>4</cp:revision>
  <cp:lastPrinted>2016-10-12T15:21:00Z</cp:lastPrinted>
  <dcterms:created xsi:type="dcterms:W3CDTF">2018-07-27T17:45:00Z</dcterms:created>
  <dcterms:modified xsi:type="dcterms:W3CDTF">2018-08-09T13:53:00Z</dcterms:modified>
</cp:coreProperties>
</file>